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الضباب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الضباب
</w:t>
      </w:r>
    </w:p>
    <w:p>
      <w:pPr/>
      <w:r>
        <w:rPr/>
        <w:t xml:space="preserve">الضباب  الضباب (بفتح الضاد) واسمه سلمة بن الحارث بن ربيعة، من مذحج: جد جاهلي. من بنيه شريح بن هانئ الضبابي، شهد المشاهد مع علي، وقتل ايام الحجاج.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2026-09-26T11:09:26+03:00</dcterms:created>
  <dcterms:modified xsi:type="dcterms:W3CDTF">2026-09-26T11:09:26+03:00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