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قرقرة بن زاهر التيمي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قرقرة بن زاهر التيمي
</w:t>
      </w:r>
    </w:p>
    <w:p>
      <w:pPr/>
      <w:r>
        <w:rPr/>
        <w:t xml:space="preserve">قرقرة بن زاهر التيمي له إدراك، وذكره سيف، والطبري، فيمن التقى بسعد بن أبي وقاص فيمن وجهه إلى رستم حين رغب إليه في ذلك،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2026-07-29T10:40:25+03:00</dcterms:created>
  <dcterms:modified xsi:type="dcterms:W3CDTF">2026-07-29T10:40:25+03:00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