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الفيل
</w:t>
      </w:r>
    </w:p>
    <w:p>
      <w:pPr/>
      <w:r>
        <w:rPr/>
        <w:t xml:space="preserve">الفيل روى الطبراني في الأوسط من طريق إبراهيم بن يوسف بن أبي إسحاق السبيعي، عن أبيه، عن جده، عن الفيل، قال: رأيت النبي صلى الله عليه وآله وسلم ضرب بيمينه على شماله في الصلاة، ثم قال: لم يروه عن أبي إسحاق إلا يوسف، ولا عن يوسف إلا إبراهيم. تفرد به شريح بن سلمة، ثم أعاد الحديث بهذا السند، لكن قال بدل قوله: عن الفيل- عن شداد بن شرحبيل، فلعل الفيل لقبه.</w:t>
      </w:r>
    </w:p>
    <w:p/>
    <w:p>
      <w:pPr/>
      <w:r>
        <w:rPr/>
        <w:t xml:space="preserve">وفي «تاريخ البخاري»: قيل مولى زياد بن سمية، ثم أورده من طريق ابن الزبير الحنظلي، عن فيل مولى زياد، قال: ملك زياد العراق خمس سنين، ثم مات سنة ثلاث وخمسين، وما أظنه إلا آخر غير 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2026-07-27T17:04:38+03:00</dcterms:created>
  <dcterms:modified xsi:type="dcterms:W3CDTF">2026-07-27T17:04:38+03:00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