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الصعب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الصعب بن الحارث
</w:t>
      </w:r>
    </w:p>
    <w:p>
      <w:pPr/>
      <w:r>
        <w:rPr/>
        <w:t xml:space="preserve">الصعب بن الحارث  الصعب بن حارث بن الهمال من حمير:اشهر تبابعة اليمن في الجاهلية، يلقب بذي القرنين، يذكر مؤرخوه انه (فتح الارض كلها) ويوردون في ذلك اخبارا كثيرة فيها تهاويل، مات في العراق.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2026-09-26T10:06:36+03:00</dcterms:created>
  <dcterms:modified xsi:type="dcterms:W3CDTF">2026-09-26T10:06:36+03:00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