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سراقة الأزدي
</w:t>
      </w:r>
    </w:p>
    <w:p>
      <w:pPr>
        <w:jc w:val="start"/>
        <w:bidi/>
      </w:pPr>
      <w:r>
        <w:rPr>
          <w:rFonts w:ascii="arial" w:hAnsi="arial" w:eastAsia="arial" w:cs="arial"/>
          <w:sz w:val="28"/>
          <w:szCs w:val="28"/>
          <w:b w:val="1"/>
          <w:bCs w:val="1"/>
          <w:rtl/>
        </w:rPr>
        <w:t xml:space="preserve">عبد الله بن سراقة الأزدي
</w:t>
      </w:r>
    </w:p>
    <w:p>
      <w:pPr/>
      <w:r>
        <w:rPr/>
        <w:t xml:space="preserve">عبد الله بن سراقة الأزدي روى عن عمر خطبته بالجابية. وروى عن أبي عبيدة.</w:t>
      </w:r>
    </w:p>
    <w:p/>
    <w:p>
      <w:pPr/>
      <w:r>
        <w:rPr/>
        <w:t xml:space="preserve">روى عنه عبد الله بن شقيق.</w:t>
      </w:r>
    </w:p>
    <w:p/>
    <w:p>
      <w:pPr/>
      <w:r>
        <w:rPr/>
        <w:t xml:space="preserve">قال البخاري: لا يعرف له سماع من أبي عبيدة، يعني لم يصرح بسماعه. وقال المفضل الغلابي: كان من أهل دمشق، له شرف ورواية وذكره وخلط ابن مندة ترجمة هذا بترجمة عبد الله بن سراقة بن المعتمر العدوي المقدم ذكره في القسم الأول، والذي يترجح التفرقة.</w:t>
      </w:r>
    </w:p>
    <w:p>
      <w:pPr>
        <w:jc w:val="start"/>
        <w:bidi/>
      </w:pPr>
      <w:r>
        <w:rPr>
          <w:sz w:val="24"/>
          <w:szCs w:val="24"/>
          <w:b w:val="1"/>
          <w:bCs w:val="1"/>
          <w:rtl/>
        </w:rPr>
        <w:t xml:space="preserve">
الإصابة في تمييز الصحابة،(دار الكتب العلمية - بيروت،1995،ط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سمعت ابن حماد يقول: قال البخاري عبد الله بن سراقة، عن أبي عبيدة بن الجراح عن النبي صلى الله عليه وسلم: لا يعرف له سماع من أبي عبيدة.</w:t>
      </w:r>
    </w:p>
    <w:p/>
    <w:p>
      <w:pPr/>
      <w:r>
        <w:rPr/>
        <w:t xml:space="preserve">حدثنا علي بن سعيد بن بشير، حدثنا عبد الله بن معاوية، حدثنا حماد بن سلمة، عن خالد الحذاء عن عبد الله بن شقيق عن عبد الله بن سراقة، عن أبي عبيدة بن الجراح، قال: سمعت رسول الله صلى الله عليه وسلم يقول إنه لم يكن نبي بعد نوح إلا وقد أنذر قومه الدجال وإني أنذركموه فوصفه لنا رسول الله صلى الله عليه وسلم فقال لعله سيدركه بعض من رآني أو سمع كلامي قالوا يا رسول الله فكيف قلوبنا يومئذ مثلها اليوم قال أو خير.</w:t>
      </w:r>
    </w:p>
    <w:p/>
    <w:p>
      <w:pPr/>
      <w:r>
        <w:rPr/>
        <w:t xml:space="preserve">وهذا الحديث هو الحديث الذي أراده البخاري.</w:t>
      </w:r>
    </w:p>
    <w:p>
      <w:pPr>
        <w:jc w:val="start"/>
        <w:bidi/>
      </w:pPr>
      <w:r>
        <w:rPr>
          <w:sz w:val="24"/>
          <w:szCs w:val="24"/>
          <w:b w:val="1"/>
          <w:bCs w:val="1"/>
          <w:rtl/>
        </w:rPr>
        <w:t xml:space="preserve">
الكامل في ضعفاء الرجال،(دار الكتب العلمية - بيروت،1997،ط 5،ج 5،ص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[د، ت] .</w:t>
      </w:r>
    </w:p>
    <w:p/>
    <w:p>
      <w:pPr/>
      <w:r>
        <w:rPr/>
        <w:t xml:space="preserve">عن أبي عبيدة بن الجراح.</w:t>
      </w:r>
    </w:p>
    <w:p/>
    <w:p>
      <w:pPr/>
      <w:r>
        <w:rPr/>
        <w:t xml:space="preserve">لا يعرف.</w:t>
      </w:r>
    </w:p>
    <w:p/>
    <w:p>
      <w:pPr/>
      <w:r>
        <w:rPr/>
        <w:t xml:space="preserve">سماعه من أبي عبيدة.</w:t>
      </w:r>
    </w:p>
    <w:p/>
    <w:p>
      <w:pPr/>
      <w:r>
        <w:rPr/>
        <w:t xml:space="preserve">قاله البخاري: له في ذكر الدجال.</w:t>
      </w:r>
    </w:p>
    <w:p/>
    <w:p>
      <w:pPr/>
      <w:r>
        <w:rPr/>
        <w:t xml:space="preserve">قلت: ولا روى عنه سوى عبد الله بن شقيق العقيلي.</w:t>
      </w:r>
    </w:p>
    <w:p>
      <w:pPr>
        <w:jc w:val="start"/>
        <w:bidi/>
      </w:pPr>
      <w:r>
        <w:rPr>
          <w:sz w:val="24"/>
          <w:szCs w:val="24"/>
          <w:b w:val="1"/>
          <w:bCs w:val="1"/>
          <w:rtl/>
        </w:rPr>
        <w:t xml:space="preserve">
ميزان الاعتدال في نقد الرجال،(دار المعرفة للطباعة والنشر، بيروت - لبنان،1963،ط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عن أبي عبيدة بن الجراح، لا يعرف. -د، ت-</w:t>
      </w:r>
    </w:p>
    <w:p>
      <w:pPr>
        <w:jc w:val="start"/>
        <w:bidi/>
      </w:pPr>
      <w:r>
        <w:rPr>
          <w:sz w:val="24"/>
          <w:szCs w:val="24"/>
          <w:b w:val="1"/>
          <w:bCs w:val="1"/>
          <w:rtl/>
        </w:rPr>
        <w:t xml:space="preserve">
ديوان الضعفاء،(مكتبة النهضة الحديثة - مكة،1967،ط 2،ج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w:t>
      </w:r>
    </w:p>
    <w:p/>
    <w:p>
      <w:pPr/>
      <w:r>
        <w:rPr/>
        <w:t xml:space="preserve">عن أبي عبيدة بن الجراح، قال: سمعت النبي صلى الله عليه وسلم يقول: لم يكن نبي بعد نوحٍ، إلا أنذر الدجال قومه.</w:t>
      </w:r>
    </w:p>
    <w:p/>
    <w:p>
      <w:pPr/>
      <w:r>
        <w:rPr/>
        <w:t xml:space="preserve">قاله موسى، عن حماد بن سلمة، عن خالدٍ، عن عبد الله بن شقيق، عن عبد الله بن سراقة.</w:t>
      </w:r>
    </w:p>
    <w:p/>
    <w:p>
      <w:pPr/>
      <w:r>
        <w:rPr/>
        <w:t xml:space="preserve">لا يعرف له سماعٌ من أبى عبيدة.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w:t>
      </w:r>
    </w:p>
    <w:p/>
    <w:p>
      <w:pPr/>
      <w:r>
        <w:rPr/>
        <w:t xml:space="preserve">عن أبي عبيدة بن الجراح وعنه عبد الله بن شقيق حسن له الترمذي يقال له صحبة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(د ت) عبد الله بن سراقة. </w:t>
      </w:r>
    </w:p>
    <w:p/>
    <w:p>
      <w:pPr/>
      <w:r>
        <w:rPr/>
        <w:t xml:space="preserve">قال ابن حبان في كتاب الثقات: يروي عن أبي عبيدة [ق 274/أ] بن الجراح، روى عنه عبد الله بن شقيق العقلي.</w:t>
      </w:r>
    </w:p>
    <w:p/>
    <w:p>
      <w:pPr/>
      <w:r>
        <w:rPr/>
        <w:t xml:space="preserve">وقال أبو أحمد بن صالح العجلي: عبد الله بن سراقة بصري تابعي ثقة.</w:t>
      </w:r>
    </w:p>
    <w:p/>
    <w:p>
      <w:pPr/>
      <w:r>
        <w:rPr/>
        <w:t xml:space="preserve">وذكره ابن خلفون في كتاب ’’ الثقات ’’، ثم ذكر ابن حبان عبد الله بن سراقة في كتاب الصحابة فدل أنهما اثنان تابعي وصحابي، والله تعالى أعلم، ويزيد ذلك وضوحا قول البغوي: لم يرو عن النبي صلى الله عليه وسلم حديثا يعني عبد الله بن سراقة الصحابي.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w:t>
      </w:r>
    </w:p>
    <w:p/>
    <w:p>
      <w:pPr/>
      <w:r>
        <w:rPr/>
        <w:t xml:space="preserve">يروي عن أبي عبيدة بن الجراح روى عنه عبد الله بن شقيق العقيلي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بصري
</w:t>
      </w:r>
    </w:p>
    <w:p>
      <w:pPr/>
      <w:r>
        <w:rPr/>
        <w:t xml:space="preserve">عبد الله بن سراقة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سراقة
</w:t>
      </w:r>
    </w:p>
    <w:p>
      <w:pPr/>
      <w:r>
        <w:rPr/>
        <w:t xml:space="preserve">عبد الله بن سراقة </w:t>
      </w:r>
    </w:p>
    <w:p/>
    <w:p>
      <w:pPr/>
      <w:r>
        <w:rPr/>
        <w:t xml:space="preserve">روى عن أبي عبيدة بن الجراح روى عنه عبد الله بن شقيق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2026-07-29T00:52:32+03:00</dcterms:created>
  <dcterms:modified xsi:type="dcterms:W3CDTF">2026-07-29T00:52:32+03:00</dcterms:modified>
</cp:coreProperties>
</file>

<file path=docProps/custom.xml><?xml version="1.0" encoding="utf-8"?>
<Properties xmlns="http://schemas.openxmlformats.org/officeDocument/2006/custom-properties" xmlns:vt="http://schemas.openxmlformats.org/officeDocument/2006/docPropsVTypes"/>
</file>