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جناح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جناح
</w:t>
      </w:r>
    </w:p>
    <w:p>
      <w:pPr/>
      <w:r>
        <w:rPr/>
        <w:t xml:space="preserve">صالح بن جناح  صالح بن جناح اللخمي: شاعر دمشقي، من الحكماء ادرك التابعين تنسب اليه مقطوعات لطيفة منها:</w:t>
      </w:r>
    </w:p>
    <w:p/>
    <w:p>
      <w:pPr/>
      <w:r>
        <w:rPr/>
        <w:t xml:space="preserve">#الا رب ذي عينين لا تنفعانهـ ، وهل تنفع العينان من قلبه اعمى)وله رسالة في (الادب والمروءة - ط) نشرها الشيخ طاهر الجزائري في مجلة المقتبس.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اللخمي الشاعر
</w:t>
      </w:r>
    </w:p>
    <w:p>
      <w:pPr/>
      <w:r>
        <w:rPr/>
        <w:t xml:space="preserve">اللخمي الشاعر صالح بن جناح اللخمي الشاعر؛ أحد الحكماء، حكى عنه الجاحظ. قال أبو عبد الله الحاكم: هو ممن أدرك الأتباع بلا شك وكلامه مستفاد في الحكمة، وقد أخذ بنيسابور. ومن شعره: </w:t>
      </w:r>
    </w:p>
    <w:p/>
    <w:p>
      <w:pPr>
        <w:jc w:val="center"/>
      </w:pPr>
      <w:r>
        <w:rPr>
          <w:color w:val="ff0000"/>
        </w:rPr>
        <w:t xml:space="preserve">لو أنني أعطيت سؤلي 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سألت إلا العفو والعافيه</w:t>
      </w:r>
    </w:p>
    <w:p/>
    <w:p>
      <w:pPr>
        <w:jc w:val="center"/>
      </w:pPr>
      <w:r>
        <w:rPr>
          <w:color w:val="ff0000"/>
        </w:rPr>
        <w:t xml:space="preserve">فكم فتى قد بات في نعمة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فسل منها الليلة الثانيه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لئن كنت محتاجا إلى الحلم 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الجهل في بعض الأحايين أحوج</w:t>
      </w:r>
    </w:p>
    <w:p/>
    <w:p>
      <w:pPr>
        <w:jc w:val="center"/>
      </w:pPr>
      <w:r>
        <w:rPr>
          <w:color w:val="ff0000"/>
        </w:rPr>
        <w:t xml:space="preserve">ولي فرس للحلم بالحلم ملجم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 فرس بالجهل للجهل مسرج</w:t>
      </w:r>
    </w:p>
    <w:p/>
    <w:p>
      <w:pPr>
        <w:jc w:val="center"/>
      </w:pPr>
      <w:r>
        <w:rPr>
          <w:color w:val="ff0000"/>
        </w:rPr>
        <w:t xml:space="preserve">فمن شاء تقويمي فإني مقوم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شاء تعويجي فإني معوج</w:t>
      </w:r>
    </w:p>
    <w:p/>
    <w:p>
      <w:pPr>
        <w:jc w:val="center"/>
      </w:pPr>
      <w:r>
        <w:rPr>
          <w:color w:val="ff0000"/>
        </w:rPr>
        <w:t xml:space="preserve">وما كنت أرضى الجهل خلا ولا أخا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ولكنني أرضى به حين أحوج</w:t>
      </w:r>
    </w:p>
    <w:p/>
    <w:p>
      <w:pPr>
        <w:jc w:val="center"/>
      </w:pPr>
      <w:r>
        <w:rPr>
          <w:color w:val="ff0000"/>
        </w:rPr>
        <w:t xml:space="preserve">ألا ربما ضاق الفضاء بأهله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وأمكن من بين الأسنة مخرج</w:t>
      </w:r>
    </w:p>
    <w:p/>
    <w:p>
      <w:pPr>
        <w:jc w:val="center"/>
      </w:pPr>
      <w:r>
        <w:rPr>
          <w:color w:val="ff0000"/>
        </w:rPr>
        <w:t xml:space="preserve">فإن قال بعض الناس فيه سماجة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 صدقوا والذل بالحر أسمج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2026-09-26T06:25:39+03:00</dcterms:created>
  <dcterms:modified xsi:type="dcterms:W3CDTF">2026-09-26T06:25:39+03:00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