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شريك بن حدير
</w:t>
      </w:r>
    </w:p>
    <w:p>
      <w:pPr>
        <w:jc w:val="start"/>
        <w:bidi/>
      </w:pPr>
      <w:r>
        <w:rPr>
          <w:rFonts w:ascii="arial" w:hAnsi="arial" w:eastAsia="arial" w:cs="arial"/>
          <w:sz w:val="28"/>
          <w:szCs w:val="28"/>
          <w:b w:val="1"/>
          <w:bCs w:val="1"/>
          <w:rtl/>
        </w:rPr>
        <w:t xml:space="preserve">شريك بن حدير
</w:t>
      </w:r>
    </w:p>
    <w:p>
      <w:pPr/>
      <w:r>
        <w:rPr/>
        <w:t xml:space="preserve">شريك بن حدير  شريك بن حدير التغلبي: احد الابطال، من اصحاب علي. شهد معه (صفين) واصيبت عينه. واقام في بيت المقدس بعد على، فلما بلغه مقتل الحسين لبث ينتظر من يطلب بثأره، فظهر المختار الثقفي يدعو إلى ثأر الحسين، فأقبل اليه شريك. وسار مع ابراهيم بن الاشتر لقتال ابن زياد في ارض الموصل. فكانت له في هذه الحرب مواقف هائلة، وقتل فيها بعد ان شهد مصرع ابن زياد. </w:t>
      </w:r>
    </w:p>
    <w:p>
      <w:pPr>
        <w:jc w:val="start"/>
        <w:bidi/>
      </w:pPr>
      <w:r>
        <w:rPr>
          <w:sz w:val="24"/>
          <w:szCs w:val="24"/>
          <w:b w:val="1"/>
          <w:bCs w:val="1"/>
          <w:rtl/>
        </w:rPr>
        <w:t xml:space="preserve">
الأعلام،(دار العلم للملايين - بيروت،2002،ط 15،ج 3،ص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شريك بن جدير التغلبي
</w:t>
      </w:r>
    </w:p>
    <w:p>
      <w:pPr/>
      <w:r>
        <w:rPr/>
        <w:t xml:space="preserve">شريك بن جدير التغلبي قتل مع إبراهيم بن الأشتر سنة 67.</w:t>
      </w:r>
    </w:p>
    <w:p/>
    <w:p>
      <w:pPr/>
      <w:r>
        <w:rPr/>
        <w:t xml:space="preserve">قال ابن الأثير في حوادث تلك السنة إن ابن الأشتر هو الذي قتل ابن زياد وقال حمل شريك بن جدير التغلبي على الحصين بن نمير السكوني (وهو على ميمنة عسكر ابن زياد) وهو يظنه عبيد الله بن زياد فاعتنق كل واحد منهما صاحبه فنادى التغلبي اقتلوني وابن الزانية فقتلوا الحصين وقيل: إن الذي قتل ابن زياد شريك بن جدير وكان شريك هذا شهد صفين مع علي وأصيبت عينه فلما انقضت أيام علي لحق شريك ببيت المقدس فأقام فيه فلما قتل الحسين عاهد الله تعالى إن ظهر من يطلب بدمه ليقتلن ابن زياد أو ليموتن دونه فلما ظهر المختار للطلب بثأر الحسين أقبل إليه وسار مع إبراهيم بن الأشتر فلما التقوا حمل على خيل الشام يهتكها صفا صفا مع أصحابه من ربيعة حتى وصلوا إلى ابن زياد وثار الرهج فلا تسمع إلا وقع الحديد فانفجر عن الناس وهما قتيلان شريك وابن زياد. والأول أصح (أي أن قاتل ابن زياد هو ابن الأشتر) ’’اه’’. قال: وشريك هو القائل:</w:t>
      </w:r>
    </w:p>
    <w:p/>
    <w:p>
      <w:pPr>
        <w:jc w:val="center"/>
      </w:pPr>
      <w:r>
        <w:rPr>
          <w:color w:val="ff0000"/>
        </w:rPr>
        <w:t xml:space="preserve">كل عيش قد أراه باطلا</w:t>
      </w:r>
      <w:r>
        <w:rPr>
          <w:color w:val="ff0000"/>
        </w:rPr>
        <w:t xml:space="preserve">      </w:t>
      </w:r>
      <w:r>
        <w:rPr>
          <w:color w:val="ff0000"/>
        </w:rPr>
        <w:t xml:space="preserve">غير ذكر الرمح في ظل الفرس</w:t>
      </w:r>
    </w:p>
    <w:p/>
    <w:p>
      <w:pPr>
        <w:jc w:val="start"/>
        <w:bidi/>
      </w:pPr>
      <w:r>
        <w:rPr>
          <w:sz w:val="24"/>
          <w:szCs w:val="24"/>
          <w:b w:val="1"/>
          <w:bCs w:val="1"/>
          <w:rtl/>
        </w:rPr>
        <w:t xml:space="preserve">
أعيان الشيعة،(دار التعارف للمطبوعات - بيروت،1983،ط 1،ج 7،ص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2026-07-28T17:32:08+03:00</dcterms:created>
  <dcterms:modified xsi:type="dcterms:W3CDTF">2026-07-28T17:32:08+03:00</dcterms:modified>
</cp:coreProperties>
</file>

<file path=docProps/custom.xml><?xml version="1.0" encoding="utf-8"?>
<Properties xmlns="http://schemas.openxmlformats.org/officeDocument/2006/custom-properties" xmlns:vt="http://schemas.openxmlformats.org/officeDocument/2006/docPropsVTypes"/>
</file>