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صفوان بن صفوان
</w:t>
      </w:r>
    </w:p>
    <w:p>
      <w:pPr>
        <w:jc w:val="start"/>
        <w:bidi/>
      </w:pPr>
      <w:r>
        <w:rPr>
          <w:rFonts w:ascii="arial" w:hAnsi="arial" w:eastAsia="arial" w:cs="arial"/>
          <w:sz w:val="28"/>
          <w:szCs w:val="28"/>
          <w:b w:val="1"/>
          <w:bCs w:val="1"/>
          <w:rtl/>
        </w:rPr>
        <w:t xml:space="preserve">صفوان بن صفوان
</w:t>
      </w:r>
    </w:p>
    <w:p>
      <w:pPr/>
      <w:r>
        <w:rPr/>
        <w:t xml:space="preserve">صفوان بن صفوان بن أسيد التميمي. قال سيف في أوائل «الردة»: وكان عامل رسول الله صلى الله عليه وسلم على بني عمرو صفوان واستدركه الأشيري ولم ينسبه. وقال الطبري: لما مات النبي صلى الله عليه وسلم قدم صفوان بن صفوان بصدقته على أبي بكر. وروى سيف في الردة أيضا بإسناد له إلى ابن عباس أن النبي صلى الله عليه وسلم بعث صلصل بن شرحبيل إلى صفوان بن صفوان التميمي، وإلى وكيع بن عدس الداري، وإلى غيرهم، يحضهم على قتال أهل الردة.</w:t>
      </w:r>
    </w:p>
    <w:p/>
    <w:p>
      <w:pPr/>
      <w:r>
        <w:rPr/>
        <w:t xml:space="preserve">وروى ابن قانع من طريق شعيث بن مطير، عن أبيه، عن صفوان بن صفوان بن أسيد، قال: خرج رسول الله صلى الله عليه وسلم فقال: «إن الله إذا جعل لقوم عمادا أعانهم بالنصرة».</w:t>
      </w:r>
    </w:p>
    <w:p/>
    <w:p>
      <w:pPr/>
      <w:r>
        <w:rPr/>
        <w:t xml:space="preserve">فعلى هذا فهو ولد صفوان بن أسيد المتقدم.</w:t>
      </w:r>
    </w:p>
    <w:p>
      <w:pPr>
        <w:jc w:val="start"/>
        <w:bidi/>
      </w:pPr>
      <w:r>
        <w:rPr>
          <w:sz w:val="24"/>
          <w:szCs w:val="24"/>
          <w:b w:val="1"/>
          <w:bCs w:val="1"/>
          <w:rtl/>
        </w:rPr>
        <w:t xml:space="preserve">
الإصابة في تمييز الصحابة،(دار الكتب العلمية - بيروت،1995،ط 1،ج 3،ص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صفوان بن أسيد
</w:t>
      </w:r>
    </w:p>
    <w:p>
      <w:pPr/>
      <w:r>
        <w:rPr/>
        <w:t xml:space="preserve">صفوان بن صفوان بن أسيد </w:t>
      </w:r>
    </w:p>
    <w:p/>
    <w:p>
      <w:pPr/>
      <w:r>
        <w:rPr/>
        <w:t xml:space="preserve">حدثنا إسحاق بن مروان الكوفي، نا أبي، نا نصر بن مزاحم، نا سيف بن عمر، نا عمر بن عبد الله، عن سعد بن مطر، عن أبيه، عن صفوان بن صفوان بن أسيد قال: خرج رسول الله صلى الله عليه وسلم فقال: «إن الله عز وجل إذا جعل لقوم عماداً أعانهم بالنصر»</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2026-07-28T09:06:31+03:00</dcterms:created>
  <dcterms:modified xsi:type="dcterms:W3CDTF">2026-07-28T09:06:31+03:00</dcterms:modified>
</cp:coreProperties>
</file>

<file path=docProps/custom.xml><?xml version="1.0" encoding="utf-8"?>
<Properties xmlns="http://schemas.openxmlformats.org/officeDocument/2006/custom-properties" xmlns:vt="http://schemas.openxmlformats.org/officeDocument/2006/docPropsVTypes"/>
</file>