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الزرهوني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الزرهوني
</w:t>
      </w:r>
    </w:p>
    <w:p>
      <w:pPr/>
      <w:r>
        <w:rPr/>
        <w:t xml:space="preserve">الزرهوني  سليمان بن محمد الزرهوني: ثائر مغربي، من أهل زرهون. خرج على السلطان بفاس سنة 1020 هـ ، (1611م) وتبعه جمع. فأخرجوا جيوش السلطان وأساؤوا السيرة. واستمروا ست سنوات، فبطش بهم أهل فاس وقتل زعيمهم سليمان.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2026-09-25T20:11:35+03:00</dcterms:created>
  <dcterms:modified xsi:type="dcterms:W3CDTF">2026-09-25T20:11:35+03:00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