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مفتي أسكيشهر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مفتي أسكيشهر
</w:t>
      </w:r>
    </w:p>
    <w:p>
      <w:pPr/>
      <w:r>
        <w:rPr/>
        <w:t xml:space="preserve">مفتي أسكيشهر  سليمان حقي بن محمد بن سليمان بن مصطفى، أبو سعيد: مفتي ’’أسكيشهر’’ حنفي، من علماء الكلام. له كتب، منها (تلخيص التوحيد - ط) منظومة، وشرحها (تخليص التحتيد لتلخيص التوحيد - ط) و (خلاصة المرام في علم الكلام - ط) و (روح كلمة التفريد، شرح كلمة التوحيد - ط) ألفه سنة 1284 وهو مسافر في استامبول.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2026-09-25T18:20:40+03:00</dcterms:created>
  <dcterms:modified xsi:type="dcterms:W3CDTF">2026-09-25T18:20:40+03:00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