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الفشتالي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الفشتالي
</w:t>
      </w:r>
    </w:p>
    <w:p>
      <w:pPr/>
      <w:r>
        <w:rPr/>
        <w:t xml:space="preserve">الفشتالي سليمان بن أحمد الفشتالي، أبو الربيع: فقيه مالكي مغربي، له (شرح سلك اللالي في مثلث الغزالي).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2026-07-29T03:05:00+03:00</dcterms:created>
  <dcterms:modified xsi:type="dcterms:W3CDTF">2026-07-29T03:05:00+03:00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