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 تقلا
</w:t>
      </w:r>
    </w:p>
    <w:p>
      <w:pPr>
        <w:jc w:val="start"/>
        <w:bidi/>
      </w:pPr>
      <w:r>
        <w:rPr>
          <w:rFonts w:ascii="arial" w:hAnsi="arial" w:eastAsia="arial" w:cs="arial"/>
          <w:sz w:val="28"/>
          <w:szCs w:val="28"/>
          <w:b w:val="1"/>
          <w:bCs w:val="1"/>
          <w:rtl/>
        </w:rPr>
        <w:t xml:space="preserve">سليم تقلا
</w:t>
      </w:r>
    </w:p>
    <w:p>
      <w:pPr/>
      <w:r>
        <w:rPr/>
        <w:t xml:space="preserve">سليم تقلا  سليم بن خليل بن إبراهيم: مؤسس جريدة (الأهرام) المصرية. مولده في كفرشيمة (بلبنان) وأسرته معروفة ببني البردويل، إلا أن أباه نسب إلى أمه ’’تقلا’’ تعلم في بلدته ثم بالمدرسة الوطنية ببيروت. ودرس العربية مدة في ’’البطريركية’’ و ألف كتاب (مدخل الطلاب إلى فردوس لغة الأعراب - ط) وسافر إلى الإسكندرية سنة 1874 فنال الإمتياز بإنشاء جريدة (الأهرام) سنة 1875 ونشر رسالة تشتمل على (نبذة) من ديوان نظمه وعانى مصاعب في إصدار الجريدة، مستعينا بأخيه بشارة. ونكب في أيام الثورة العرابية لامتناعه من مناصرتها، وأحرق العرابيون مطبعته. فانتقل إلى سورية. ثم عاد إلى القاهرة فاستأنف إصدار (الأهرام) فمرض، فعاد إلى لبنان، فمات في قرية ’’بيت مري’’. </w:t>
      </w:r>
    </w:p>
    <w:p>
      <w:pPr>
        <w:jc w:val="start"/>
        <w:bidi/>
      </w:pPr>
      <w:r>
        <w:rPr>
          <w:sz w:val="24"/>
          <w:szCs w:val="24"/>
          <w:b w:val="1"/>
          <w:bCs w:val="1"/>
          <w:rtl/>
        </w:rPr>
        <w:t xml:space="preserve">
الأعلام،(دار العلم للملايين - بيروت،2002،ط 15،ج 3،ص 117)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2026-09-25T17:22:15+03:00</dcterms:created>
  <dcterms:modified xsi:type="dcterms:W3CDTF">2026-09-25T17:22:15+03:00</dcterms:modified>
</cp:coreProperties>
</file>

<file path=docProps/custom.xml><?xml version="1.0" encoding="utf-8"?>
<Properties xmlns="http://schemas.openxmlformats.org/officeDocument/2006/custom-properties" xmlns:vt="http://schemas.openxmlformats.org/officeDocument/2006/docPropsVTypes"/>
</file>