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ثوبان
</w:t>
      </w:r>
    </w:p>
    <w:p>
      <w:pPr/>
      <w:r>
        <w:rPr/>
        <w:t xml:space="preserve">ثوبان بن فزارة العامري. ذكره المرزباني في معجم الشعراء فيمن اسمه ثوبان مع ثوبان مولى رسول الله صلى الله عليه وسلم، وقد صحفه، والصواب ثروان- براء ثم واو- كما تقدم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2026-07-29T04:05:42+03:00</dcterms:created>
  <dcterms:modified xsi:type="dcterms:W3CDTF">2026-07-29T04:05:42+03:00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