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ثمامة بن أنس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ثمامة بن أنس
</w:t>
      </w:r>
    </w:p>
    <w:p>
      <w:pPr/>
      <w:r>
        <w:rPr/>
        <w:t xml:space="preserve">ثمامة بن أنس ذكر له بقي بن مخلد حديثا في مسندة، ويحتمل أن يكون هو ثمامة بن أنس بن مالك، فالحديث مرسل على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526)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2026-07-28T00:59:29+03:00</dcterms:created>
  <dcterms:modified xsi:type="dcterms:W3CDTF">2026-07-28T00:59:29+03:00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