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
</w:t>
      </w:r>
    </w:p>
    <w:p>
      <w:pPr/>
      <w:r>
        <w:rPr/>
        <w:t xml:space="preserve">أبو شيبة  سعيد بن عبد الرحمن بن عبد الله الزبيدي: قاضي الري. من أهل الكوفة. كان ثقة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الزبيدي
</w:t>
      </w:r>
    </w:p>
    <w:p>
      <w:pPr/>
      <w:r>
        <w:rPr/>
        <w:t xml:space="preserve">أبو شيبة الزبيدي </w:t>
      </w:r>
    </w:p>
    <w:p/>
    <w:p>
      <w:pPr/>
      <w:r>
        <w:rPr/>
        <w:t xml:space="preserve">سعيد 192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2026-09-25T13:12:58+03:00</dcterms:created>
  <dcterms:modified xsi:type="dcterms:W3CDTF">2026-09-25T13:12:58+03:00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