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عبد الرحمن
</w:t>
      </w:r>
    </w:p>
    <w:p>
      <w:pPr>
        <w:jc w:val="start"/>
        <w:bidi/>
      </w:pPr>
      <w:r>
        <w:rPr>
          <w:rFonts w:ascii="arial" w:hAnsi="arial" w:eastAsia="arial" w:cs="arial"/>
          <w:sz w:val="28"/>
          <w:szCs w:val="28"/>
          <w:b w:val="1"/>
          <w:bCs w:val="1"/>
          <w:rtl/>
        </w:rPr>
        <w:t xml:space="preserve">سعيد بن عبد الرحمن
</w:t>
      </w:r>
    </w:p>
    <w:p>
      <w:pPr/>
      <w:r>
        <w:rPr/>
        <w:t xml:space="preserve">سعيد بن عبد الرحمن  سعيد بن عبد الرحمن بن حسان بن ثابت: من شعراء الحماسة الشجرية، من سكان لمدينة المنورة. وهو آخر من عرفنا من أبناء حسان. ولم أجد من أرخ لوفاته، فأتيت بهاتخمينا. ز وفي ديوان حسان بيت له، زاد عليه ابنه عبد الرحمن بيتا، ثم زاد صاحب الترجمو سعيد، بيتا آخر. وهذا من الطرف. </w:t>
      </w:r>
    </w:p>
    <w:p>
      <w:pPr>
        <w:jc w:val="start"/>
        <w:bidi/>
      </w:pPr>
      <w:r>
        <w:rPr>
          <w:sz w:val="24"/>
          <w:szCs w:val="24"/>
          <w:b w:val="1"/>
          <w:bCs w:val="1"/>
          <w:rtl/>
        </w:rPr>
        <w:t xml:space="preserve">
الأعلام،(دار العلم للملايين - بيروت،2002،ط 15،ج 3،ص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الرحمن الأنصاري
</w:t>
      </w:r>
    </w:p>
    <w:p>
      <w:pPr/>
      <w:r>
        <w:rPr/>
        <w:t xml:space="preserve">ابن عبد الرحمن الأنصاري سعيد بن عبد الرحمن بن حسان بن ثابت أبو عبد الرحمن الأنصاري، شاعر ابن شاعر ابن شاعر، ثلاثة. تقدم ذكره جده. حدث عن ابن عمر وجابر وعكرمة وأبيه. وروى عنه ابن إسحاق وغيره. قال يحيى بن معين في تسمية تابعي أهل المدينة ومحدثيهم: سعيد بن عبد الرحمن وأمه أم ولد، وكان قليل الحديث شاعرا، كان حسان قد صنع بيتا وأعجب به قال: </w:t>
      </w:r>
    </w:p>
    <w:p/>
    <w:p>
      <w:pPr>
        <w:jc w:val="center"/>
      </w:pPr>
      <w:r>
        <w:rPr>
          <w:color w:val="ff0000"/>
        </w:rPr>
        <w:t xml:space="preserve">وإن امرءا يمسي ويصبح سالما</w:t>
      </w:r>
      <w:r>
        <w:rPr>
          <w:color w:val="ff0000"/>
        </w:rPr>
        <w:t xml:space="preserve">      </w:t>
      </w:r>
      <w:r>
        <w:rPr>
          <w:color w:val="ff0000"/>
        </w:rPr>
        <w:t xml:space="preserve">من الناس إلا ما جنى لسعيد</w:t>
      </w:r>
    </w:p>
    <w:p/>
    <w:p>
      <w:pPr/>
      <w:r>
        <w:rPr/>
        <w:t xml:space="preserve">ثم صنع ابنه عبد الرحمن كذلك فقال: </w:t>
      </w:r>
    </w:p>
    <w:p/>
    <w:p>
      <w:pPr>
        <w:jc w:val="center"/>
      </w:pPr>
      <w:r>
        <w:rPr>
          <w:color w:val="ff0000"/>
        </w:rPr>
        <w:t xml:space="preserve">وإن امرءا نال الغنى ثم لم ينل</w:t>
      </w:r>
      <w:r>
        <w:rPr>
          <w:color w:val="ff0000"/>
        </w:rPr>
        <w:t xml:space="preserve">      </w:t>
      </w:r>
      <w:r>
        <w:rPr>
          <w:color w:val="ff0000"/>
        </w:rPr>
        <w:t xml:space="preserve">صديقا ولا ذا حاجة لزهيد</w:t>
      </w:r>
    </w:p>
    <w:p/>
    <w:p>
      <w:pPr/>
      <w:r>
        <w:rPr/>
        <w:t xml:space="preserve">ثم صنع ابنه سعيد بن عبد الرحمن كذلك فقال: </w:t>
      </w:r>
    </w:p>
    <w:p/>
    <w:p>
      <w:pPr>
        <w:jc w:val="center"/>
      </w:pPr>
      <w:r>
        <w:rPr>
          <w:color w:val="ff0000"/>
        </w:rPr>
        <w:t xml:space="preserve">وإن امرءا لاحى الرجال على الغنى</w:t>
      </w:r>
      <w:r>
        <w:rPr>
          <w:color w:val="ff0000"/>
        </w:rPr>
        <w:t xml:space="preserve">      </w:t>
      </w:r>
      <w:r>
        <w:rPr>
          <w:color w:val="ff0000"/>
        </w:rPr>
        <w:t xml:space="preserve">ولم يسأل الله الغنى لحسود</w:t>
      </w:r>
    </w:p>
    <w:p/>
    <w:p>
      <w:pPr/>
      <w:r>
        <w:rPr/>
        <w:t xml:space="preserve">عن الزبير بن بكار أن سعيدا وفد على هشام بن عبد الملك، وكان جميل الوجه فجعل يختلف إلى عبد الصمد بن عبد الأعلى مؤدب الوليد بن يزيد، فأراده على نفسه وكان لوطيا زنديقا، فدخل سعيد على هشام مغضبا وهو يقول: </w:t>
      </w:r>
    </w:p>
    <w:p/>
    <w:p>
      <w:pPr>
        <w:jc w:val="center"/>
      </w:pPr>
      <w:r>
        <w:rPr>
          <w:color w:val="ff0000"/>
        </w:rPr>
        <w:t xml:space="preserve">إنه والله لولا أنت لم</w:t>
      </w:r>
      <w:r>
        <w:rPr>
          <w:color w:val="ff0000"/>
        </w:rPr>
        <w:t xml:space="preserve">      </w:t>
      </w:r>
      <w:r>
        <w:rPr>
          <w:color w:val="ff0000"/>
        </w:rPr>
        <w:t xml:space="preserve">ينج مني سالما عبد الصمد</w:t>
      </w:r>
    </w:p>
    <w:p/>
    <w:p>
      <w:pPr/>
      <w:r>
        <w:rPr/>
        <w:t xml:space="preserve">فقال هشام: ولم ذاك؟ فقال: </w:t>
      </w:r>
    </w:p>
    <w:p/>
    <w:p>
      <w:pPr>
        <w:jc w:val="center"/>
      </w:pPr>
      <w:r>
        <w:rPr>
          <w:color w:val="ff0000"/>
        </w:rPr>
        <w:t xml:space="preserve">إنه قد رام مني خطة</w:t>
      </w:r>
      <w:r>
        <w:rPr>
          <w:color w:val="ff0000"/>
        </w:rPr>
        <w:t xml:space="preserve">      </w:t>
      </w:r>
      <w:r>
        <w:rPr>
          <w:color w:val="ff0000"/>
        </w:rPr>
        <w:t xml:space="preserve">لم يرمها قبله مني أحد</w:t>
      </w:r>
    </w:p>
    <w:p/>
    <w:p>
      <w:pPr/>
      <w:r>
        <w:rPr/>
        <w:t xml:space="preserve">فقال: وما هي؟ فقال: </w:t>
      </w:r>
    </w:p>
    <w:p/>
    <w:p>
      <w:pPr>
        <w:jc w:val="center"/>
      </w:pPr>
      <w:r>
        <w:rPr>
          <w:color w:val="ff0000"/>
        </w:rPr>
        <w:t xml:space="preserve">رام بي جهلا وجهلا بأبي</w:t>
      </w:r>
      <w:r>
        <w:rPr>
          <w:color w:val="ff0000"/>
        </w:rPr>
        <w:t xml:space="preserve">      </w:t>
      </w:r>
      <w:r>
        <w:rPr>
          <w:color w:val="ff0000"/>
        </w:rPr>
        <w:t xml:space="preserve">يدخل الأفعى إلى خيس الأسد</w:t>
      </w:r>
    </w:p>
    <w:p/>
    <w:p>
      <w:pPr/>
      <w:r>
        <w:rPr/>
        <w:t xml:space="preserve">فضحك هشام وقال: لو فعلت به شيئا لم أنكر عليك. </w:t>
      </w:r>
    </w:p>
    <w:p/>
    <w:p>
      <w:pPr/>
      <w:r>
        <w:rPr/>
        <w:t xml:space="preserve">ومن شعره: </w:t>
      </w:r>
    </w:p>
    <w:p/>
    <w:p>
      <w:pPr>
        <w:jc w:val="center"/>
      </w:pPr>
      <w:r>
        <w:rPr>
          <w:color w:val="ff0000"/>
        </w:rPr>
        <w:t xml:space="preserve">برح الخفاء فأي ما بك تكتم</w:t>
      </w:r>
      <w:r>
        <w:rPr>
          <w:color w:val="ff0000"/>
        </w:rPr>
        <w:t xml:space="preserve">      </w:t>
      </w:r>
      <w:r>
        <w:rPr>
          <w:color w:val="ff0000"/>
        </w:rPr>
        <w:t xml:space="preserve">ولسوف يظهر ما تسر فيعلم</w:t>
      </w:r>
    </w:p>
    <w:p/>
    <w:p>
      <w:pPr>
        <w:jc w:val="center"/>
      </w:pPr>
      <w:r>
        <w:rPr>
          <w:color w:val="ff0000"/>
        </w:rPr>
        <w:t xml:space="preserve">حملت سقما عن علائق حبها</w:t>
      </w:r>
      <w:r>
        <w:rPr>
          <w:color w:val="ff0000"/>
        </w:rPr>
        <w:t xml:space="preserve">      </w:t>
      </w:r>
      <w:r>
        <w:rPr>
          <w:color w:val="ff0000"/>
        </w:rPr>
        <w:t xml:space="preserve">والحب يعلقه الصحيح فيسقم</w:t>
      </w:r>
    </w:p>
    <w:p/>
    <w:p>
      <w:pPr>
        <w:jc w:val="center"/>
      </w:pPr>
      <w:r>
        <w:rPr>
          <w:color w:val="ff0000"/>
        </w:rPr>
        <w:t xml:space="preserve">علوية أمست ودون مزارها</w:t>
      </w:r>
      <w:r>
        <w:rPr>
          <w:color w:val="ff0000"/>
        </w:rPr>
        <w:t xml:space="preserve">      </w:t>
      </w:r>
      <w:r>
        <w:rPr>
          <w:color w:val="ff0000"/>
        </w:rPr>
        <w:t xml:space="preserve">مضمار مصر وعائذ والقلزم</w:t>
      </w:r>
    </w:p>
    <w:p/>
    <w:p>
      <w:pPr>
        <w:jc w:val="center"/>
      </w:pPr>
      <w:r>
        <w:rPr>
          <w:color w:val="ff0000"/>
        </w:rPr>
        <w:t xml:space="preserve">قالت وماء العين يغسل كحلها</w:t>
      </w:r>
      <w:r>
        <w:rPr>
          <w:color w:val="ff0000"/>
        </w:rPr>
        <w:t xml:space="preserve">      </w:t>
      </w:r>
      <w:r>
        <w:rPr>
          <w:color w:val="ff0000"/>
        </w:rPr>
        <w:t xml:space="preserve">عند الفراق بمستهل يسجم</w:t>
      </w:r>
    </w:p>
    <w:p/>
    <w:p>
      <w:pPr>
        <w:jc w:val="center"/>
      </w:pPr>
      <w:r>
        <w:rPr>
          <w:color w:val="ff0000"/>
        </w:rPr>
        <w:t xml:space="preserve">يا ليت أنك يا سعيد بأرضنا</w:t>
      </w:r>
      <w:r>
        <w:rPr>
          <w:color w:val="ff0000"/>
        </w:rPr>
        <w:t xml:space="preserve">      </w:t>
      </w:r>
      <w:r>
        <w:rPr>
          <w:color w:val="ff0000"/>
        </w:rPr>
        <w:t xml:space="preserve">تلقي المراسي ثاويا وتخيم</w:t>
      </w:r>
    </w:p>
    <w:p/>
    <w:p>
      <w:pPr>
        <w:jc w:val="center"/>
      </w:pPr>
      <w:r>
        <w:rPr>
          <w:color w:val="ff0000"/>
        </w:rPr>
        <w:t xml:space="preserve">لا ترجعن إلى الحجاز فإنه</w:t>
      </w:r>
      <w:r>
        <w:rPr>
          <w:color w:val="ff0000"/>
        </w:rPr>
        <w:t xml:space="preserve">      </w:t>
      </w:r>
      <w:r>
        <w:rPr>
          <w:color w:val="ff0000"/>
        </w:rPr>
        <w:t xml:space="preserve">بلد به عيش الكريم مذمم</w:t>
      </w:r>
    </w:p>
    <w:p/>
    <w:p>
      <w:pPr>
        <w:jc w:val="center"/>
      </w:pPr>
      <w:r>
        <w:rPr>
          <w:color w:val="ff0000"/>
        </w:rPr>
        <w:t xml:space="preserve">وهلم جاورنا فقلت لها اقصري</w:t>
      </w:r>
      <w:r>
        <w:rPr>
          <w:color w:val="ff0000"/>
        </w:rPr>
        <w:t xml:space="preserve">      </w:t>
      </w:r>
      <w:r>
        <w:rPr>
          <w:color w:val="ff0000"/>
        </w:rPr>
        <w:t xml:space="preserve">عيشي بطيبة ويح غيرك أنعم</w:t>
      </w:r>
    </w:p>
    <w:p/>
    <w:p>
      <w:pPr>
        <w:jc w:val="center"/>
      </w:pPr>
      <w:r>
        <w:rPr>
          <w:color w:val="ff0000"/>
        </w:rPr>
        <w:t xml:space="preserve">إن الحمام إلى الحجاز يشوقني</w:t>
      </w:r>
      <w:r>
        <w:rPr>
          <w:color w:val="ff0000"/>
        </w:rPr>
        <w:t xml:space="preserve">      </w:t>
      </w:r>
      <w:r>
        <w:rPr>
          <w:color w:val="ff0000"/>
        </w:rPr>
        <w:t xml:space="preserve">ويهيج لي طربا إذا يترنم</w:t>
      </w:r>
    </w:p>
    <w:p/>
    <w:p>
      <w:pPr>
        <w:jc w:val="center"/>
      </w:pPr>
      <w:r>
        <w:rPr>
          <w:color w:val="ff0000"/>
        </w:rPr>
        <w:t xml:space="preserve">والبرق حين أشيمه متيامنا</w:t>
      </w:r>
      <w:r>
        <w:rPr>
          <w:color w:val="ff0000"/>
        </w:rPr>
        <w:t xml:space="preserve">      </w:t>
      </w:r>
      <w:r>
        <w:rPr>
          <w:color w:val="ff0000"/>
        </w:rPr>
        <w:t xml:space="preserve">وجنائب الأرواح حين تنسم</w:t>
      </w:r>
    </w:p>
    <w:p/>
    <w:p>
      <w:pPr>
        <w:jc w:val="center"/>
      </w:pPr>
      <w:r>
        <w:rPr>
          <w:color w:val="ff0000"/>
        </w:rPr>
        <w:t xml:space="preserve">لو لح ذو قسم على أن لم يكن</w:t>
      </w:r>
      <w:r>
        <w:rPr>
          <w:color w:val="ff0000"/>
        </w:rPr>
        <w:t xml:space="preserve">      </w:t>
      </w:r>
      <w:r>
        <w:rPr>
          <w:color w:val="ff0000"/>
        </w:rPr>
        <w:t xml:space="preserve">في الناس مشبهها لبر المقسم</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w:t>
      </w:r>
    </w:p>
    <w:p>
      <w:pPr/>
      <w:r>
        <w:rPr/>
        <w:t xml:space="preserve">سعيد بن عبد الرحمن بن حسان بن ثابت بن المنذر بن حرام بن عمرو بن زيد مناة بن عدي بن عمرو بن مالك بن النجار. وأمه أم ولد.</w:t>
      </w:r>
    </w:p>
    <w:p/>
    <w:p>
      <w:pPr/>
      <w:r>
        <w:rPr/>
        <w:t xml:space="preserve">فولد سعيد بن عبد الرحمن: الفرعة. وفاطمة. وأمهما أم ولد. وعبدة بنت سعيد. وأمها أم ولد.</w:t>
      </w:r>
    </w:p>
    <w:p/>
    <w:p>
      <w:pPr/>
      <w:r>
        <w:rPr/>
        <w:t xml:space="preserve">وقد انقرض ولد حسان بن ثابت فلم يبق منهم أحد.</w:t>
      </w:r>
    </w:p>
    <w:p/>
    <w:p>
      <w:pPr/>
      <w:r>
        <w:rPr/>
        <w:t xml:space="preserve">وكان سعيد قليل الحديث. شاعرا</w:t>
      </w:r>
    </w:p>
    <w:p>
      <w:pPr>
        <w:jc w:val="start"/>
        <w:bidi/>
      </w:pPr>
      <w:r>
        <w:rPr>
          <w:sz w:val="24"/>
          <w:szCs w:val="24"/>
          <w:b w:val="1"/>
          <w:bCs w:val="1"/>
          <w:rtl/>
        </w:rPr>
        <w:t xml:space="preserve">
الطبقات الكبرى،(دار الكتب العلمية - بيروت،1990،ط 1،ج 5،ص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بن حسان بن ثابت.
</w:t>
      </w:r>
    </w:p>
    <w:p>
      <w:pPr/>
      <w:r>
        <w:rPr/>
        <w:t xml:space="preserve">سعيد بن عبد الرحمن بن حسان بن ثابت. </w:t>
      </w:r>
    </w:p>
    <w:p/>
    <w:p>
      <w:pPr/>
      <w:r>
        <w:rPr/>
        <w:t xml:space="preserve">يروي عن أبيه. روى عنه أهل المدينة. وكان شاعراً.</w:t>
      </w:r>
    </w:p>
    <w:p/>
    <w:p>
      <w:pPr/>
      <w:r>
        <w:rPr/>
        <w:t xml:space="preserve">وروى عن جابر بن عبد الله، وعكرمة. روى عنه محمد بن إسحاق.</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بن حسان بن ثابت الأنصاري
</w:t>
      </w:r>
    </w:p>
    <w:p>
      <w:pPr/>
      <w:r>
        <w:rPr/>
        <w:t xml:space="preserve">سعيد بن عبد الرحمن بن حسان بن ثابت الأنصاري </w:t>
      </w:r>
    </w:p>
    <w:p/>
    <w:p>
      <w:pPr/>
      <w:r>
        <w:rPr/>
        <w:t xml:space="preserve">يروي عن أبيه روى عنه أهل المدينة وكان شاعراً</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بن حسان بن ثابت
</w:t>
      </w:r>
    </w:p>
    <w:p>
      <w:pPr/>
      <w:r>
        <w:rPr/>
        <w:t xml:space="preserve">سعيد بن عبد الرحمن بن حسان بن ثابت </w:t>
      </w:r>
    </w:p>
    <w:p/>
    <w:p>
      <w:pPr/>
      <w:r>
        <w:rPr/>
        <w:t xml:space="preserve">روى عن جابر بن عبد الله وعكرمة روى عنه محمد بن إسحاق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2026-08-24T03:02:04+03:00</dcterms:created>
  <dcterms:modified xsi:type="dcterms:W3CDTF">2026-08-24T03:02:04+03:00</dcterms:modified>
</cp:coreProperties>
</file>

<file path=docProps/custom.xml><?xml version="1.0" encoding="utf-8"?>
<Properties xmlns="http://schemas.openxmlformats.org/officeDocument/2006/custom-properties" xmlns:vt="http://schemas.openxmlformats.org/officeDocument/2006/docPropsVTypes"/>
</file>