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الشواف
</w:t>
      </w:r>
    </w:p>
    <w:p>
      <w:pPr/>
      <w:r>
        <w:rPr/>
        <w:t xml:space="preserve">الشواف  سعيد بن سالم الشواف: فاضل يمني له: (شوارق الأنوار في ذكر مشايخ الصوفية الأخيار - ط) منظومة كبيرة عرفت بقصيدة ’’قصعة العسل’’.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2026-09-25T12:05:56+03:00</dcterms:created>
  <dcterms:modified xsi:type="dcterms:W3CDTF">2026-09-25T12:05:56+03:00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