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المسيحي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المسيحي
</w:t>
      </w:r>
    </w:p>
    <w:p>
      <w:pPr/>
      <w:r>
        <w:rPr/>
        <w:t xml:space="preserve">ابن المسيحي  سعيد بن أبيالخير بن عيسى الحضيري النسطوري، أبو نصر، المعروف بابن المسيحي: طبيب من المتميزين في الصناعة. عالج الخليفة الناصر لدين الله العباسي سنة 598هـ ، وشفي على يده، فغمره بإحسانه له كتاب (الاقتضاب) في الطب و (انتخاب الإقتضاب).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2026-09-25T12:08:23+03:00</dcterms:created>
  <dcterms:modified xsi:type="dcterms:W3CDTF">2026-09-25T12:08:23+03:00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