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سعدان بن المبارك
</w:t>
      </w:r>
    </w:p>
    <w:p>
      <w:pPr>
        <w:jc w:val="start"/>
        <w:bidi/>
      </w:pPr>
      <w:r>
        <w:rPr>
          <w:rFonts w:ascii="arial" w:hAnsi="arial" w:eastAsia="arial" w:cs="arial"/>
          <w:sz w:val="28"/>
          <w:szCs w:val="28"/>
          <w:b w:val="1"/>
          <w:bCs w:val="1"/>
          <w:rtl/>
        </w:rPr>
        <w:t xml:space="preserve">سعدان بن المبارك
</w:t>
      </w:r>
    </w:p>
    <w:p>
      <w:pPr/>
      <w:r>
        <w:rPr/>
        <w:t xml:space="preserve">سعدان بن المبارك سعدان بن المبارك، أبو عثمان: أديب، راوية، ضرير. من أهل بغداد. كوفي المذهب في النحو. كان مولى لعاتكة أم المعلى بن طريف الذي ينسب غليه نهر المعلى ببغداد وصنف كتبا منها (خلق الإنسان) و (كتاب الوحوش) و (الأرض والمياه والبحار والجبال) و (النقائض) و (الأمثال).</w:t>
      </w:r>
    </w:p>
    <w:p>
      <w:pPr>
        <w:jc w:val="start"/>
        <w:bidi/>
      </w:pPr>
      <w:r>
        <w:rPr>
          <w:sz w:val="24"/>
          <w:szCs w:val="24"/>
          <w:b w:val="1"/>
          <w:bCs w:val="1"/>
          <w:rtl/>
        </w:rPr>
        <w:t xml:space="preserve">
الأعلام،(دار العلم للملايين - بيروت،2002،ط 15،ج 3،ص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سعدان أبو عثمان الضرير
</w:t>
      </w:r>
    </w:p>
    <w:p>
      <w:pPr/>
      <w:r>
        <w:rPr/>
        <w:t xml:space="preserve">سعدان أبو عثمان الضرير سعدان بن المبارك أبو عثمان الضرير النحوي، مولى عاملة مولاة المهدي امرأة المعلى بن طريف الذي ينسب إليه نهر المعلى ببغداد. وكان أحد رواة العلم والأدب كوفي المذهب. روى عن أبي عبيدة. وله من المصنفات: ’’كتاب خلق الإنسان’’، ’’كتاب الوحوش’’، كتاب الأرض والمياه والبحار والجبال’’، ’’كتاب المناهل’’، ’’كتاب الأمثال’’، ’’كتاب النقائض’’.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سعدان بن المبارك أبو عثمان الضرير النحوي الراوية مولى عاتكة مولاة المهدي
</w:t>
      </w:r>
    </w:p>
    <w:p>
      <w:pPr/>
      <w:r>
        <w:rPr/>
        <w:t xml:space="preserve">سعدان بن المبارك أبو عثمان الضرير النحوي الراوية مولى عاتكة مولاة المهدي امرأة المعلى بن طريف الذي ينسب إليه نهر المعلى ببغداد: كان من رواة العلم والأدب كوفي المذهب، روى عن أبي عبيدة معمر بن المثنى، وروى عنه محمد بن الحسن بن دينار الهاشمي. وله من المصنفات: كتاب خلق الانسان. وكتاب الوحوش. وكتاب الأرض</w:t>
      </w:r>
    </w:p>
    <w:p/>
    <w:p>
      <w:pPr/>
      <w:r>
        <w:rPr/>
        <w:t xml:space="preserve">والمياه والبحار والجبال. وكتاب النقائض. وكتاب الأمثال. مات سنة عشرين ومائتين.</w:t>
      </w:r>
    </w:p>
    <w:p>
      <w:pPr>
        <w:jc w:val="start"/>
        <w:bidi/>
      </w:pPr>
      <w:r>
        <w:rPr>
          <w:sz w:val="24"/>
          <w:szCs w:val="24"/>
          <w:b w:val="1"/>
          <w:bCs w:val="1"/>
          <w:rtl/>
        </w:rPr>
        <w:t xml:space="preserve">
معجم الأدباء / إرشاد الأريب إلى معرفة الأديب،(دار الغرب الإسلامي - بيروت،1993،ط 0،ج 3،ص 1346)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سعدان بن المبارك أبو عثمان الضرير النحوي 
</w:t>
      </w:r>
    </w:p>
    <w:p>
      <w:pPr/>
      <w:r>
        <w:rPr/>
        <w:t xml:space="preserve">سعدان بن المبارك، أبو عثمان الضّرير النّحويّ. </w:t>
      </w:r>
    </w:p>
    <w:p/>
    <w:p>
      <w:pPr/>
      <w:r>
        <w:rPr/>
        <w:t xml:space="preserve">كان أحد رواة العلم والأدب. روى عن أبي عبيدة. وصنّف كتبا، منها: كتاب خلق الإنسان، وكتاب الوحوش، وكتاب الأرض والمياه والبحار والجبال، وكتاب المناهل، وكتاب الأمثال، وكتاب النقائض.</w:t>
      </w:r>
    </w:p>
    <w:p>
      <w:pPr>
        <w:jc w:val="start"/>
        <w:bidi/>
      </w:pPr>
      <w:r>
        <w:rPr>
          <w:sz w:val="24"/>
          <w:szCs w:val="24"/>
          <w:b w:val="1"/>
          <w:bCs w:val="1"/>
          <w:rtl/>
        </w:rPr>
        <w:t xml:space="preserve">
الدر الثمين في أسماء المصنفين،(دار الغرب الإسلامي - تونس،2009،ط 1،ج 1،ص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2026-09-25T11:10:19+03:00</dcterms:created>
  <dcterms:modified xsi:type="dcterms:W3CDTF">2026-09-25T11:10:19+03:00</dcterms:modified>
</cp:coreProperties>
</file>

<file path=docProps/custom.xml><?xml version="1.0" encoding="utf-8"?>
<Properties xmlns="http://schemas.openxmlformats.org/officeDocument/2006/custom-properties" xmlns:vt="http://schemas.openxmlformats.org/officeDocument/2006/docPropsVTypes"/>
</file>