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أسعد بن حرام الخزرجي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أسعد بن حرام الخزرجي
</w:t>
      </w:r>
    </w:p>
    <w:p>
      <w:pPr/>
      <w:r>
        <w:rPr/>
        <w:t xml:space="preserve">أسعد بن حرام الخزرجي أحد قتلة ابن أبي الحقيق، ذكره عمر بن شبة، عن محمد بن فليح، عن موسى بن عقبة، 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2026-07-28T23:39:26+03:00</dcterms:created>
  <dcterms:modified xsi:type="dcterms:W3CDTF">2026-07-28T23:39:26+03:00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