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الوحيد البغدادي
</w:t>
      </w:r>
    </w:p>
    <w:p>
      <w:pPr>
        <w:jc w:val="start"/>
        <w:bidi/>
      </w:pPr>
      <w:r>
        <w:rPr>
          <w:rFonts w:ascii="arial" w:hAnsi="arial" w:eastAsia="arial" w:cs="arial"/>
          <w:sz w:val="28"/>
          <w:szCs w:val="28"/>
          <w:b w:val="1"/>
          <w:bCs w:val="1"/>
          <w:rtl/>
        </w:rPr>
        <w:t xml:space="preserve">الوحيد البغدادي
</w:t>
      </w:r>
    </w:p>
    <w:p>
      <w:pPr/>
      <w:r>
        <w:rPr/>
        <w:t xml:space="preserve">الوحيد البغدادي  سعد بن محمد بن علي بن الحسن الأزدي، أبو طالب، المعروف بالوحيد البغدادي: أديب له ’’شرح ديوان المتنبي’’. </w:t>
      </w:r>
    </w:p>
    <w:p>
      <w:pPr>
        <w:jc w:val="start"/>
        <w:bidi/>
      </w:pPr>
      <w:r>
        <w:rPr>
          <w:sz w:val="24"/>
          <w:szCs w:val="24"/>
          <w:b w:val="1"/>
          <w:bCs w:val="1"/>
          <w:rtl/>
        </w:rPr>
        <w:t xml:space="preserve">
الأعلام،(دار العلم للملايين - بيروت،2002،ط 15،ج 3،ص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الوحيد
</w:t>
      </w:r>
    </w:p>
    <w:p>
      <w:pPr/>
      <w:r>
        <w:rPr/>
        <w:t xml:space="preserve">الوحيد سعد بن محمد بن علي بن الحسن بن معبد بن مطر بن مالك بن الحارث بن سنان بن خزاعة بن حيي الأزدي. يعرف بالوحيد. من أهل البصرة، كان شاعرا، وعلمه أكثر من شعره، وأدبه أظهر من نباهته، لقي أبا رياش وأبا الحسين ابن لنكك، وأخذ عنهما وعن طبقاتهما. توفي سنة خمس وثمانين وثلاث مائة. وقد رد على المتنبي في عدة مواضع، وعلى ابن جني في تفسير شعر المتنبي، وكان ضيق الرزق محارفا يمدح بالشيء اليسير ولا يبالي، وسافر إلى مصر ومدح بني حمدان، وكان له خط مليح صحيح النقل. مدح أبا الحسن ابن هرثمة بقصيدة، فاستزاره ودفع إليه عشرين درهما، وسأله أن يزيده، فلم يفعل وقال يهجوه: </w:t>
      </w:r>
    </w:p>
    <w:p/>
    <w:p>
      <w:pPr>
        <w:jc w:val="center"/>
      </w:pPr>
      <w:r>
        <w:rPr>
          <w:color w:val="ff0000"/>
        </w:rPr>
        <w:t xml:space="preserve">وقيل بحر فجئته فإذا</w:t>
      </w:r>
      <w:r>
        <w:rPr>
          <w:color w:val="ff0000"/>
        </w:rPr>
        <w:t xml:space="preserve">      </w:t>
      </w:r>
      <w:r>
        <w:rPr>
          <w:color w:val="ff0000"/>
        </w:rPr>
        <w:t xml:space="preserve">أعجوبة من عجائب البحر</w:t>
      </w:r>
    </w:p>
    <w:p/>
    <w:p>
      <w:pPr/>
      <w:r>
        <w:rPr/>
        <w:t xml:space="preserve">وقال: </w:t>
      </w:r>
    </w:p>
    <w:p/>
    <w:p>
      <w:pPr>
        <w:jc w:val="center"/>
      </w:pPr>
      <w:r>
        <w:rPr>
          <w:color w:val="ff0000"/>
        </w:rPr>
        <w:t xml:space="preserve">تعدد لوامي علي ذنوبها</w:t>
      </w:r>
      <w:r>
        <w:rPr>
          <w:color w:val="ff0000"/>
        </w:rPr>
        <w:t xml:space="preserve">      </w:t>
      </w:r>
      <w:r>
        <w:rPr>
          <w:color w:val="ff0000"/>
        </w:rPr>
        <w:t xml:space="preserve">ويأبى شفيع الحسن أن يحسب الذنب</w:t>
      </w:r>
    </w:p>
    <w:p/>
    <w:p>
      <w:pPr>
        <w:jc w:val="center"/>
      </w:pPr>
      <w:r>
        <w:rPr>
          <w:color w:val="ff0000"/>
        </w:rPr>
        <w:t xml:space="preserve">وقالوا إذا شطت نوى دارها سلا</w:t>
      </w:r>
      <w:r>
        <w:rPr>
          <w:color w:val="ff0000"/>
        </w:rPr>
        <w:t xml:space="preserve">      </w:t>
      </w:r>
      <w:r>
        <w:rPr>
          <w:color w:val="ff0000"/>
        </w:rPr>
        <w:t xml:space="preserve">وما شط من أمسى ومنزله القلب</w:t>
      </w:r>
    </w:p>
    <w:p/>
    <w:p>
      <w:pPr/>
      <w:r>
        <w:rPr/>
        <w:t xml:space="preserve">وقال يمدح بختيار: </w:t>
      </w:r>
    </w:p>
    <w:p/>
    <w:p>
      <w:pPr>
        <w:jc w:val="center"/>
      </w:pPr>
      <w:r>
        <w:rPr>
          <w:color w:val="ff0000"/>
        </w:rPr>
        <w:t xml:space="preserve">ألا فاسألوا الأيام عن مأثراته</w:t>
      </w:r>
      <w:r>
        <w:rPr>
          <w:color w:val="ff0000"/>
        </w:rPr>
        <w:t xml:space="preserve">      </w:t>
      </w:r>
      <w:r>
        <w:rPr>
          <w:color w:val="ff0000"/>
        </w:rPr>
        <w:t xml:space="preserve">فما جاءت الأيام إلا لتشهدا</w:t>
      </w:r>
    </w:p>
    <w:p/>
    <w:p>
      <w:pPr>
        <w:jc w:val="center"/>
      </w:pPr>
      <w:r>
        <w:rPr>
          <w:color w:val="ff0000"/>
        </w:rPr>
        <w:t xml:space="preserve">كثير عديد الحاسدين وإنما</w:t>
      </w:r>
      <w:r>
        <w:rPr>
          <w:color w:val="ff0000"/>
        </w:rPr>
        <w:t xml:space="preserve">      </w:t>
      </w:r>
      <w:r>
        <w:rPr>
          <w:color w:val="ff0000"/>
        </w:rPr>
        <w:t xml:space="preserve">على قدر مجد المرء يلفى محسدا</w:t>
      </w:r>
    </w:p>
    <w:p/>
    <w:p>
      <w:pPr/>
      <w:r>
        <w:rPr/>
        <w:t xml:space="preserve">وقال يصف الخطاطيف: </w:t>
      </w:r>
    </w:p>
    <w:p/>
    <w:p>
      <w:pPr>
        <w:jc w:val="center"/>
      </w:pPr>
      <w:r>
        <w:rPr>
          <w:color w:val="ff0000"/>
        </w:rPr>
        <w:t xml:space="preserve">وسود في مذابحها احمرار</w:t>
      </w:r>
      <w:r>
        <w:rPr>
          <w:color w:val="ff0000"/>
        </w:rPr>
        <w:t xml:space="preserve">      </w:t>
      </w:r>
      <w:r>
        <w:rPr>
          <w:color w:val="ff0000"/>
        </w:rPr>
        <w:t xml:space="preserve">فتحسبها مدبجة تطير </w:t>
      </w:r>
    </w:p>
    <w:p/>
    <w:p>
      <w:pPr>
        <w:jc w:val="center"/>
      </w:pPr>
      <w:r>
        <w:rPr>
          <w:color w:val="ff0000"/>
        </w:rPr>
        <w:t xml:space="preserve">كأن ظهورها ليل بهيم</w:t>
      </w:r>
      <w:r>
        <w:rPr>
          <w:color w:val="ff0000"/>
        </w:rPr>
        <w:t xml:space="preserve">      </w:t>
      </w:r>
      <w:r>
        <w:rPr>
          <w:color w:val="ff0000"/>
        </w:rPr>
        <w:t xml:space="preserve">وتحت بطونها صبح منير</w:t>
      </w:r>
    </w:p>
    <w:p/>
    <w:p>
      <w:pPr>
        <w:jc w:val="center"/>
      </w:pPr>
      <w:r>
        <w:rPr>
          <w:color w:val="ff0000"/>
        </w:rPr>
        <w:t xml:space="preserve">كأن شظيتي عنقود كرم</w:t>
      </w:r>
      <w:r>
        <w:rPr>
          <w:color w:val="ff0000"/>
        </w:rPr>
        <w:t xml:space="preserve">      </w:t>
      </w:r>
      <w:r>
        <w:rPr>
          <w:color w:val="ff0000"/>
        </w:rPr>
        <w:t xml:space="preserve">أعارهما لساقيها معير</w:t>
      </w:r>
    </w:p>
    <w:p/>
    <w:p>
      <w:pPr>
        <w:jc w:val="center"/>
      </w:pPr>
      <w:r>
        <w:rPr>
          <w:color w:val="ff0000"/>
        </w:rPr>
        <w:t xml:space="preserve">يخاف الليل طائرها فيلفى</w:t>
      </w:r>
      <w:r>
        <w:rPr>
          <w:color w:val="ff0000"/>
        </w:rPr>
        <w:t xml:space="preserve">      </w:t>
      </w:r>
      <w:r>
        <w:rPr>
          <w:color w:val="ff0000"/>
        </w:rPr>
        <w:t xml:space="preserve">إلا ولى بسهميه يشير</w:t>
      </w:r>
    </w:p>
    <w:p/>
    <w:p>
      <w:pPr/>
      <w:r>
        <w:rPr/>
        <w:t xml:space="preserve">وللوحيد من التصانيف: ’’كتاب العدناني’’، ’’كتاب القحطاني’’، ’’كتاب معاني شعر المتنبي’’، ’’الرد على ابن جني في تفسير شعر المتنبي’’.</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الوحيد البصري الشاعر
</w:t>
      </w:r>
    </w:p>
    <w:p>
      <w:pPr/>
      <w:r>
        <w:rPr/>
        <w:t xml:space="preserve">الوحيد البصري الشاعر شارح ديوان المتنبي اسمه: سعد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محمد بن علي بن الحسين بن معبد بن مطر
</w:t>
      </w:r>
    </w:p>
    <w:p>
      <w:pPr/>
      <w:r>
        <w:rPr/>
        <w:t xml:space="preserve">سعد بن محمد بن علي بن الحسين بن معبد بن مطر بن مالك بن الحارث بن سنان بن خزاعة بن حيي الأزدي الحوال، يعرف بالوحيد، أبو طالب من أهل البصرة:</w:t>
      </w:r>
    </w:p>
    <w:p/>
    <w:p>
      <w:pPr/>
      <w:r>
        <w:rPr/>
        <w:t xml:space="preserve">كان شاعرا حسن الشعر، وعلمه أكثر من شعره، وأدبه أظهر من نباهته، وكان جيد التصنيف مليح التأليف؛ لقي أبا رياش وأبا الحسين ابن لنكك، وأخذ عنهما وعن طبقاتهما.</w:t>
      </w:r>
    </w:p>
    <w:p/>
    <w:p>
      <w:pPr/>
      <w:r>
        <w:rPr/>
        <w:t xml:space="preserve">مات سنة خمس وثمانين وثلاثمائة.</w:t>
      </w:r>
    </w:p>
    <w:p/>
    <w:p>
      <w:pPr/>
      <w:r>
        <w:rPr/>
        <w:t xml:space="preserve">وانتقل إلى جبل وأقام بها من أجل الروزيين لأنهم أكبروا أمره، وأجروا عليه.</w:t>
      </w:r>
    </w:p>
    <w:p/>
    <w:p>
      <w:pPr/>
      <w:r>
        <w:rPr/>
        <w:t xml:space="preserve">وكانت بضاعته في الأدب قوية، ومعرفته بالشعر جيدة وقد رد على المتنبي في عدة مواضع، وكان مع هذا ضيق الرزق محارفا يمدح بالشيء اليسير ولا يبالي. وسافر إلى مصر، ومدح بني حمدان، وكان له خط مليح صحيح النقل، فاتفق أنه مدح أحد التناء يعرف بأبي الحسن ابن هرثمة متقدم بالنيل بقصيدة فاستزاره، ودفع إليه عشرين درهما قيمتها نصف دينار وسأله أن يزيده فلم يفعل، فهجاه بأبيات منها:</w:t>
      </w:r>
    </w:p>
    <w:p/>
    <w:p>
      <w:pPr>
        <w:jc w:val="center"/>
      </w:pPr>
      <w:r>
        <w:rPr>
          <w:color w:val="ff0000"/>
        </w:rPr>
        <w:t xml:space="preserve">وقيل بحر فجئته فإذا</w:t>
      </w:r>
      <w:r>
        <w:rPr>
          <w:color w:val="ff0000"/>
        </w:rPr>
        <w:t xml:space="preserve">      </w:t>
      </w:r>
      <w:r>
        <w:rPr>
          <w:color w:val="ff0000"/>
        </w:rPr>
        <w:t xml:space="preserve">أعجوبة من عجائب البحر</w:t>
      </w:r>
    </w:p>
    <w:p/>
    <w:p>
      <w:pPr/>
      <w:r>
        <w:rPr/>
        <w:t xml:space="preserve">وله من أبيات:</w:t>
      </w:r>
    </w:p>
    <w:p/>
    <w:p>
      <w:pPr>
        <w:jc w:val="center"/>
      </w:pPr>
      <w:r>
        <w:rPr>
          <w:color w:val="ff0000"/>
        </w:rPr>
        <w:t xml:space="preserve">أما ترى أن الهموم مولعه</w:t>
      </w:r>
      <w:r>
        <w:rPr>
          <w:color w:val="ff0000"/>
        </w:rPr>
        <w:t xml:space="preserve">      </w:t>
      </w:r>
      <w:r>
        <w:rPr>
          <w:color w:val="ff0000"/>
        </w:rPr>
        <w:t xml:space="preserve">بكل روح ليست الراح معه</w:t>
      </w:r>
    </w:p>
    <w:p/>
    <w:p>
      <w:pPr>
        <w:jc w:val="center"/>
      </w:pPr>
      <w:r>
        <w:rPr>
          <w:color w:val="ff0000"/>
        </w:rPr>
        <w:t xml:space="preserve">فادلف إلى اللهو بكأس مترعه</w:t>
      </w:r>
      <w:r>
        <w:rPr>
          <w:color w:val="ff0000"/>
        </w:rPr>
        <w:t xml:space="preserve">      </w:t>
      </w:r>
      <w:r>
        <w:rPr>
          <w:color w:val="ff0000"/>
        </w:rPr>
        <w:t xml:space="preserve">ومزهر أصواته مرجعه</w:t>
      </w:r>
    </w:p>
    <w:p/>
    <w:p>
      <w:pPr/>
      <w:r>
        <w:rPr/>
        <w:t xml:space="preserve">وله:</w:t>
      </w:r>
    </w:p>
    <w:p/>
    <w:p>
      <w:pPr>
        <w:jc w:val="center"/>
      </w:pPr>
      <w:r>
        <w:rPr>
          <w:color w:val="ff0000"/>
        </w:rPr>
        <w:t xml:space="preserve">تعدد لوامي علي ذنوبها</w:t>
      </w:r>
      <w:r>
        <w:rPr>
          <w:color w:val="ff0000"/>
        </w:rPr>
        <w:t xml:space="preserve">      </w:t>
      </w:r>
      <w:r>
        <w:rPr>
          <w:color w:val="ff0000"/>
        </w:rPr>
        <w:t xml:space="preserve">ويأبى شفيع الحسن أن يحسب الذنب</w:t>
      </w:r>
    </w:p>
    <w:p/>
    <w:p>
      <w:pPr>
        <w:jc w:val="center"/>
      </w:pPr>
      <w:r>
        <w:rPr>
          <w:color w:val="ff0000"/>
        </w:rPr>
        <w:t xml:space="preserve">وقالوا إذا شطت نوى دارها سلا</w:t>
      </w:r>
      <w:r>
        <w:rPr>
          <w:color w:val="ff0000"/>
        </w:rPr>
        <w:t xml:space="preserve">      </w:t>
      </w:r>
      <w:r>
        <w:rPr>
          <w:color w:val="ff0000"/>
        </w:rPr>
        <w:t xml:space="preserve">وما شط من أمسى ومنزله القلب</w:t>
      </w:r>
    </w:p>
    <w:p/>
    <w:p>
      <w:pPr/>
      <w:r>
        <w:rPr/>
        <w:t xml:space="preserve">وله في صفة الخطاطيف:</w:t>
      </w:r>
    </w:p>
    <w:p/>
    <w:p>
      <w:pPr>
        <w:jc w:val="center"/>
      </w:pPr>
      <w:r>
        <w:rPr>
          <w:color w:val="ff0000"/>
        </w:rPr>
        <w:t xml:space="preserve">وسود في مذابحها احمرار</w:t>
      </w:r>
      <w:r>
        <w:rPr>
          <w:color w:val="ff0000"/>
        </w:rPr>
        <w:t xml:space="preserve">      </w:t>
      </w:r>
      <w:r>
        <w:rPr>
          <w:color w:val="ff0000"/>
        </w:rPr>
        <w:t xml:space="preserve">فتحسبها مذبحة تطير</w:t>
      </w:r>
    </w:p>
    <w:p/>
    <w:p>
      <w:pPr>
        <w:jc w:val="center"/>
      </w:pPr>
      <w:r>
        <w:rPr>
          <w:color w:val="ff0000"/>
        </w:rPr>
        <w:t xml:space="preserve">كأن ظهورها ليل بهيم</w:t>
      </w:r>
      <w:r>
        <w:rPr>
          <w:color w:val="ff0000"/>
        </w:rPr>
        <w:t xml:space="preserve">      </w:t>
      </w:r>
      <w:r>
        <w:rPr>
          <w:color w:val="ff0000"/>
        </w:rPr>
        <w:t xml:space="preserve">وتحت بطونها صبح منير</w:t>
      </w:r>
    </w:p>
    <w:p/>
    <w:p>
      <w:pPr>
        <w:jc w:val="center"/>
      </w:pPr>
      <w:r>
        <w:rPr>
          <w:color w:val="ff0000"/>
        </w:rPr>
        <w:t xml:space="preserve">كأن شظيتي عنقود كرم</w:t>
      </w:r>
      <w:r>
        <w:rPr>
          <w:color w:val="ff0000"/>
        </w:rPr>
        <w:t xml:space="preserve">      </w:t>
      </w:r>
      <w:r>
        <w:rPr>
          <w:color w:val="ff0000"/>
        </w:rPr>
        <w:t xml:space="preserve">أعارهما لساقيها معير</w:t>
      </w:r>
    </w:p>
    <w:p/>
    <w:p>
      <w:pPr>
        <w:jc w:val="center"/>
      </w:pPr>
      <w:r>
        <w:rPr>
          <w:color w:val="ff0000"/>
        </w:rPr>
        <w:t xml:space="preserve">يخاف الليل طائرها فيلفى</w:t>
      </w:r>
      <w:r>
        <w:rPr>
          <w:color w:val="ff0000"/>
        </w:rPr>
        <w:t xml:space="preserve">      </w:t>
      </w:r>
      <w:r>
        <w:rPr>
          <w:color w:val="ff0000"/>
        </w:rPr>
        <w:t xml:space="preserve">إذا ولى بسهميه يشير</w:t>
      </w:r>
    </w:p>
    <w:p/>
    <w:p>
      <w:pPr/>
      <w:r>
        <w:rPr/>
        <w:t xml:space="preserve">قال المؤلف: هذه أبيات غاية في جودة اللفظ وصحة المعنى، لا سيما البيت الأخير فانه لم يسبق إلى معناه.</w:t>
      </w:r>
    </w:p>
    <w:p/>
    <w:p>
      <w:pPr/>
      <w:r>
        <w:rPr/>
        <w:t xml:space="preserve">وله يمدح بختيار:</w:t>
      </w:r>
    </w:p>
    <w:p/>
    <w:p>
      <w:pPr>
        <w:jc w:val="center"/>
      </w:pPr>
      <w:r>
        <w:rPr>
          <w:color w:val="ff0000"/>
        </w:rPr>
        <w:t xml:space="preserve">ألا فاسألوا الأيام عن مأثراته</w:t>
      </w:r>
      <w:r>
        <w:rPr>
          <w:color w:val="ff0000"/>
        </w:rPr>
        <w:t xml:space="preserve">      </w:t>
      </w:r>
      <w:r>
        <w:rPr>
          <w:color w:val="ff0000"/>
        </w:rPr>
        <w:t xml:space="preserve">فما جاءت الأيام إلا لتشهدا</w:t>
      </w:r>
    </w:p>
    <w:p/>
    <w:p>
      <w:pPr>
        <w:jc w:val="center"/>
      </w:pPr>
      <w:r>
        <w:rPr>
          <w:color w:val="ff0000"/>
        </w:rPr>
        <w:t xml:space="preserve">كثير عديد الحاسدين وإنما</w:t>
      </w:r>
      <w:r>
        <w:rPr>
          <w:color w:val="ff0000"/>
        </w:rPr>
        <w:t xml:space="preserve">      </w:t>
      </w:r>
      <w:r>
        <w:rPr>
          <w:color w:val="ff0000"/>
        </w:rPr>
        <w:t xml:space="preserve">على قدر جد المرء يلفى محسدا</w:t>
      </w:r>
    </w:p>
    <w:p/>
    <w:p>
      <w:pPr/>
      <w:r>
        <w:rPr/>
        <w:t xml:space="preserve">وله يهجو حمدان بن ناصر الدولة:</w:t>
      </w:r>
    </w:p>
    <w:p/>
    <w:p>
      <w:pPr>
        <w:jc w:val="center"/>
      </w:pPr>
      <w:r>
        <w:rPr>
          <w:color w:val="ff0000"/>
        </w:rPr>
        <w:t xml:space="preserve">فقر بوجهك ليس يبرح شاكيا</w:t>
      </w:r>
      <w:r>
        <w:rPr>
          <w:color w:val="ff0000"/>
        </w:rPr>
        <w:t xml:space="preserve">      </w:t>
      </w:r>
      <w:r>
        <w:rPr>
          <w:color w:val="ff0000"/>
        </w:rPr>
        <w:t xml:space="preserve">فتكون مبتسما كأنك عابس</w:t>
      </w:r>
    </w:p>
    <w:p/>
    <w:p>
      <w:pPr>
        <w:jc w:val="center"/>
      </w:pPr>
      <w:r>
        <w:rPr>
          <w:color w:val="ff0000"/>
        </w:rPr>
        <w:t xml:space="preserve">وإذا بسطت يدا كأنك قابض</w:t>
      </w:r>
      <w:r>
        <w:rPr>
          <w:color w:val="ff0000"/>
        </w:rPr>
        <w:t xml:space="preserve">      </w:t>
      </w:r>
      <w:r>
        <w:rPr>
          <w:color w:val="ff0000"/>
        </w:rPr>
        <w:t xml:space="preserve">وإذا تقوم حسبت أنك جالس</w:t>
      </w:r>
    </w:p>
    <w:p/>
    <w:p>
      <w:pPr>
        <w:jc w:val="center"/>
      </w:pPr>
      <w:r>
        <w:rPr>
          <w:color w:val="ff0000"/>
        </w:rPr>
        <w:t xml:space="preserve">مستوحش من كل خير يرتجى</w:t>
      </w:r>
      <w:r>
        <w:rPr>
          <w:color w:val="ff0000"/>
        </w:rPr>
        <w:t xml:space="preserve">      </w:t>
      </w:r>
      <w:r>
        <w:rPr>
          <w:color w:val="ff0000"/>
        </w:rPr>
        <w:t xml:space="preserve">وبكل مخزية وعار آنس</w:t>
      </w:r>
    </w:p>
    <w:p/>
    <w:p>
      <w:pPr/>
      <w:r>
        <w:rPr/>
        <w:t xml:space="preserve">ومن شعره:</w:t>
      </w:r>
    </w:p>
    <w:p/>
    <w:p>
      <w:pPr>
        <w:jc w:val="center"/>
      </w:pPr>
      <w:r>
        <w:rPr>
          <w:color w:val="ff0000"/>
        </w:rPr>
        <w:t xml:space="preserve">ليس الأديب أخا الروا</w:t>
      </w:r>
      <w:r>
        <w:rPr>
          <w:color w:val="ff0000"/>
        </w:rPr>
        <w:t xml:space="preserve">      </w:t>
      </w:r>
      <w:r>
        <w:rPr>
          <w:color w:val="ff0000"/>
        </w:rPr>
        <w:t xml:space="preserve">ية للنوادر والغريب</w:t>
      </w:r>
    </w:p>
    <w:p/>
    <w:p>
      <w:pPr>
        <w:jc w:val="center"/>
      </w:pPr>
      <w:r>
        <w:rPr>
          <w:color w:val="ff0000"/>
        </w:rPr>
        <w:t xml:space="preserve">ولشعر شيخ المحدث</w:t>
      </w:r>
      <w:r>
        <w:rPr>
          <w:color w:val="ff0000"/>
        </w:rPr>
        <w:t xml:space="preserve">      </w:t>
      </w:r>
      <w:r>
        <w:rPr>
          <w:color w:val="ff0000"/>
        </w:rPr>
        <w:t xml:space="preserve">ين أبي نواس أو حبيب</w:t>
      </w:r>
    </w:p>
    <w:p/>
    <w:p>
      <w:pPr>
        <w:jc w:val="center"/>
      </w:pPr>
      <w:r>
        <w:rPr>
          <w:color w:val="ff0000"/>
        </w:rPr>
        <w:t xml:space="preserve">بل ذو التفضل والمرو</w:t>
      </w:r>
      <w:r>
        <w:rPr>
          <w:color w:val="ff0000"/>
        </w:rPr>
        <w:t xml:space="preserve">      </w:t>
      </w:r>
      <w:r>
        <w:rPr>
          <w:color w:val="ff0000"/>
        </w:rPr>
        <w:t xml:space="preserve">ءة والعفاف هو الأديب</w:t>
      </w:r>
    </w:p>
    <w:p/>
    <w:p>
      <w:pPr/>
      <w:r>
        <w:rPr/>
        <w:t xml:space="preserve">وقال:</w:t>
      </w:r>
    </w:p>
    <w:p/>
    <w:p>
      <w:pPr>
        <w:jc w:val="center"/>
      </w:pPr>
      <w:r>
        <w:rPr>
          <w:color w:val="ff0000"/>
        </w:rPr>
        <w:t xml:space="preserve">لو تجلى لي الزمان للاقى</w:t>
      </w:r>
      <w:r>
        <w:rPr>
          <w:color w:val="ff0000"/>
        </w:rPr>
        <w:t xml:space="preserve">      </w:t>
      </w:r>
      <w:r>
        <w:rPr>
          <w:color w:val="ff0000"/>
        </w:rPr>
        <w:t xml:space="preserve">مسمعيه مني عتاب طويل</w:t>
      </w:r>
    </w:p>
    <w:p/>
    <w:p>
      <w:pPr>
        <w:jc w:val="center"/>
      </w:pPr>
      <w:r>
        <w:rPr>
          <w:color w:val="ff0000"/>
        </w:rPr>
        <w:t xml:space="preserve">إنما نكثر الملامة للده</w:t>
      </w:r>
      <w:r>
        <w:rPr>
          <w:color w:val="ff0000"/>
        </w:rPr>
        <w:t xml:space="preserve">      </w:t>
      </w:r>
      <w:r>
        <w:rPr>
          <w:color w:val="ff0000"/>
        </w:rPr>
        <w:t xml:space="preserve">ر لأن الكرام فيه قليل</w:t>
      </w:r>
    </w:p>
    <w:p/>
    <w:p>
      <w:pPr/>
      <w:r>
        <w:rPr/>
        <w:t xml:space="preserve">وله من الكتب: كتاب العدناني. كتاب القحطاني. كتاب معاني شعر المتنبي. ديوان شعره نحو مائة ورقة. كتاب الرد على ابن جني في تفسيره لشعر المتنبي.</w:t>
      </w:r>
    </w:p>
    <w:p>
      <w:pPr>
        <w:jc w:val="start"/>
        <w:bidi/>
      </w:pPr>
      <w:r>
        <w:rPr>
          <w:sz w:val="24"/>
          <w:szCs w:val="24"/>
          <w:b w:val="1"/>
          <w:bCs w:val="1"/>
          <w:rtl/>
        </w:rPr>
        <w:t xml:space="preserve">
معجم الأدباء / إرشاد الأريب إلى معرفة الأديب،(دار الغرب الإسلامي - بيروت،1993،ط 0،ج 3،ص 1356)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محمد بن علي بن الحسين بن معبد بن مطر بن مالك بن الحارث بن سنان بن خزاعة الأزدي البصري أبو طالب يعرف بالوحيد 
</w:t>
      </w:r>
    </w:p>
    <w:p>
      <w:pPr/>
      <w:r>
        <w:rPr/>
        <w:t xml:space="preserve">سعد بن محمد بن عليّ بن الحسين بن معبد بن مطر بن مالك بن الحارث بن سنان بن خزاعة الأزديّ البصريّ، أبو طالب، يعرف بالوحيد. </w:t>
      </w:r>
    </w:p>
    <w:p/>
    <w:p>
      <w:pPr/>
      <w:r>
        <w:rPr/>
        <w:t xml:space="preserve">جال البلاد، وأكثر الأسفار. وكان شاعرا حسن الشّعر، وعلمه أكثر من شعره، وأدبه أظهر من نباهته.</w:t>
      </w:r>
    </w:p>
    <w:p/>
    <w:p>
      <w:pPr/>
      <w:r>
        <w:rPr/>
        <w:t xml:space="preserve">وكان جيّد التصنيف، مليح التأليف. له: كتاب القحطاني، وكتاب معاني شعر المتنبي، وكتاب ديوان شعره نحو مائتي ورقة، وكتاب الردّ على ابن جنّي في تفسيره لشعر المتنبي. وقد مدح ابن حمدان.</w:t>
      </w:r>
    </w:p>
    <w:p>
      <w:pPr>
        <w:jc w:val="start"/>
        <w:bidi/>
      </w:pPr>
      <w:r>
        <w:rPr>
          <w:sz w:val="24"/>
          <w:szCs w:val="24"/>
          <w:b w:val="1"/>
          <w:bCs w:val="1"/>
          <w:rtl/>
        </w:rPr>
        <w:t xml:space="preserve">
الدر الثمين في أسماء المصنفين،(دار الغرب الإسلامي - تونس،2009،ط 1،ج 1،ص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2026-09-25T11:07:56+03:00</dcterms:created>
  <dcterms:modified xsi:type="dcterms:W3CDTF">2026-09-25T11:07:56+03:00</dcterms:modified>
</cp:coreProperties>
</file>

<file path=docProps/custom.xml><?xml version="1.0" encoding="utf-8"?>
<Properties xmlns="http://schemas.openxmlformats.org/officeDocument/2006/custom-properties" xmlns:vt="http://schemas.openxmlformats.org/officeDocument/2006/docPropsVTypes"/>
</file>