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سحمة بنت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سحمة بنت كعب
</w:t>
      </w:r>
    </w:p>
    <w:p>
      <w:pPr/>
      <w:r>
        <w:rPr/>
        <w:t xml:space="preserve">سحمة بنت كعب  سحمة بنت كعب بن عمرو من قضاعة من قحطان:ام جاهلية. ينسب اليها بنوها من زوجها عوف بن عامر بن عوف الاكبر من بني عذرة بن زيد اللات، من قضاعة.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2026-09-25T08:31:42+03:00</dcterms:created>
  <dcterms:modified xsi:type="dcterms:W3CDTF">2026-09-25T08:31:42+03:00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