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بنت قيس بن أبي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بنت قيس بن أبي كعب
</w:t>
      </w:r>
    </w:p>
    <w:p>
      <w:pPr/>
      <w:r>
        <w:rPr/>
        <w:t xml:space="preserve">عميرة بنت قيس بن أبي كعب عميرة بنت قيس بن أبي كعب الأنصارية، تم من بني سواد، أخت سهل بن قيس الشهيد بأحد. بايعت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1558)/(دار الكتب العلمية - بيروت،1994،ط 1،ج 7،ص 204)/(دار الفكر - بيروت،1989،ط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بنت قيس
</w:t>
      </w:r>
    </w:p>
    <w:p>
      <w:pPr/>
      <w:r>
        <w:rPr/>
        <w:t xml:space="preserve">عميرة بنت قيس بن أبي كعب الأنصارية، من بني سواد. ذكرها ابن حبيب في المبايعات، وهي أخت سهل بن قيس المقتول بأحد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2026-07-28T10:41:06+03:00</dcterms:created>
  <dcterms:modified xsi:type="dcterms:W3CDTF">2026-07-28T10:41:06+03:00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