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الوزراء
</w:t>
      </w:r>
    </w:p>
    <w:p>
      <w:pPr>
        <w:jc w:val="start"/>
        <w:bidi/>
      </w:pPr>
      <w:r>
        <w:rPr>
          <w:rFonts w:ascii="arial" w:hAnsi="arial" w:eastAsia="arial" w:cs="arial"/>
          <w:sz w:val="28"/>
          <w:szCs w:val="28"/>
          <w:b w:val="1"/>
          <w:bCs w:val="1"/>
          <w:rtl/>
        </w:rPr>
        <w:t xml:space="preserve">ست الوزراء
</w:t>
      </w:r>
    </w:p>
    <w:p>
      <w:pPr/>
      <w:r>
        <w:rPr/>
        <w:t xml:space="preserve">ست الوزراء  ست الوزراء بنت عمر بن اسعد ابن المنجي التنوخية الحنبلية، ام محمد وتدعى بوزيرة:فقيهة محدثة. دمشقية المولد والوفاة اخذت صحيح البخاري عن أبي عبد الله الزبيدي وحدثت به، وبمسند الشافعي في دمشق ثم بمصر سنة 705 هـ ، عدة مرات. عرفها المقريزي بالمسندة المعمرة. وقال ابن تغرى بردى:صارت رحلة زمانها ورحل اليها من الاقطار، وقال بن العماد: مسندة الوقت كانت على خير عظيم. </w:t>
      </w:r>
    </w:p>
    <w:p>
      <w:pPr>
        <w:jc w:val="start"/>
        <w:bidi/>
      </w:pPr>
      <w:r>
        <w:rPr>
          <w:sz w:val="24"/>
          <w:szCs w:val="24"/>
          <w:b w:val="1"/>
          <w:bCs w:val="1"/>
          <w:rtl/>
        </w:rPr>
        <w:t xml:space="preserve">
الأعلام،(دار العلم للملايين - بيروت،2002،ط 15،ج 3،ص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ست الوزراء بنت عمر بن أسعد بن المنجا التنوخية الدمشقية الحنبلية
</w:t>
      </w:r>
    </w:p>
    <w:p>
      <w:pPr/>
      <w:r>
        <w:rPr/>
        <w:t xml:space="preserve">ست الوزراء بنت عمر بن أسعد بن المنجا التنوخية الدمشقية الحنبلية ست الوزراء بنت عمر بن أسعد بن المنجا التنوخية الدمشقية الحنبلية أم عبد الله وتدعى وزيرة بنت القاضي شمس الدين عمر ابن شيخ الحنابلة وجيه الدين ولدت سنة 624 وسمعت من والدها جزءين ومن أبي عبد الله بن الزبيدي مسند الشافعي وصحيح البخاري وحدثت بدمشق ومصر وحجت مرتين قال الذهبي كانت طويلة الروح على سماع الحديث وهي آخر من حدث بالمسند بالسماع عاليا وماتت في ثامن عشر شعبان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ست الوزراء بنت القاضي شمس الدين عمر بن أسعد بن المنجى بن أبي البركات التنوخي الدمشقي أم محمد
</w:t>
      </w:r>
    </w:p>
    <w:p>
      <w:pPr/>
      <w:r>
        <w:rPr/>
        <w:t xml:space="preserve">ست الوزراء بنت القاضي شمس الدين عمر بن أسعد بن المنجى بن أبي البركات التنوخي الدمشقي أم محمد شيخة دينة متزهدة حسنة الأخلاق.</w:t>
      </w:r>
    </w:p>
    <w:p/>
    <w:p>
      <w:pPr/>
      <w:r>
        <w:rPr/>
        <w:t xml:space="preserve">روت الكثير، وعمرت دهرا.</w:t>
      </w:r>
    </w:p>
    <w:p/>
    <w:p>
      <w:pPr/>
      <w:r>
        <w:rPr/>
        <w:t xml:space="preserve">سمعت أباها، وابن الزبيدي، وكانت آخر من حدث بمسند الشافعي، قرأت عليها الصحيح، ومسند الشافعي، حدث عنها ابن الخباز في مشيخته.</w:t>
      </w:r>
    </w:p>
    <w:p/>
    <w:p>
      <w:pPr/>
      <w:r>
        <w:rPr/>
        <w:t xml:space="preserve">ولدت تقريبا سنة أربع وعشرين وست مائة، فإن أخاها العماد، واقف حلقة العماد على الفقهاء الحنابلة، مولده في رمضان سنة ست وعشرين وست مائة، وولدت قبله لأبويهما.</w:t>
      </w:r>
    </w:p>
    <w:p/>
    <w:p>
      <w:pPr/>
      <w:r>
        <w:rPr/>
        <w:t xml:space="preserve">توفيت في شعبان سنة ست عشرة وسبع مائة، وقد روت يوم وفاتها وفاجأها الموت.</w:t>
      </w:r>
    </w:p>
    <w:p/>
    <w:p>
      <w:pPr/>
      <w:r>
        <w:rPr/>
        <w:t xml:space="preserve">أخبرتنا ست الوزراء بنت عمر، ومحمد بن أبي العز، وأحمد بن أبي طالب، ويوسف بن أبي نصر، وآخرون، بقراءتي، قالوا: أنا الحسين بن أبي بكر،  أنا أبو الوقت عبد الأول، أنا عبد الرحمن بن محمد، أنا عبد الله بن أحمد، أنا محمد بن يوسف، نا محمد بن إسماعيل الحافظ، نا أبو المغيرة، نا الأوزاعي، حدثني عطاء، عن ابن عباس: أن النبي صلى الله عليه وسلم «تزوج ميمونة وهو محرم».</w:t>
      </w:r>
    </w:p>
    <w:p/>
    <w:p>
      <w:pPr/>
      <w:r>
        <w:rPr/>
        <w:t xml:space="preserve">أخرجه النسائي، عن صفوان بن عمر، عن أبي المغيرة، قال المروذي: قلت لأحمد بن حنبل: إن أبا ثور، قال: بأي شيء يدفع أيوب، عن عكرمة، عن ابن عباس: أن النبي صلى الله عليه وسلم «نكح ميمونة وهو محرم» ، فقال أبو عبد الله: الله المستعان، ثم قال: قال سعيد بن المسيب: وهم ابن عباس، فميمونة تقول: تزوجني وهو حلال</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2026-09-25T08:31:34+03:00</dcterms:created>
  <dcterms:modified xsi:type="dcterms:W3CDTF">2026-09-25T08:31:34+03:00</dcterms:modified>
</cp:coreProperties>
</file>

<file path=docProps/custom.xml><?xml version="1.0" encoding="utf-8"?>
<Properties xmlns="http://schemas.openxmlformats.org/officeDocument/2006/custom-properties" xmlns:vt="http://schemas.openxmlformats.org/officeDocument/2006/docPropsVTypes"/>
</file>