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خولة بنت الصامت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خولة بنت الصامت
</w:t>
      </w:r>
    </w:p>
    <w:p>
      <w:pPr/>
      <w:r>
        <w:rPr/>
        <w:t xml:space="preserve">خولة بنت الصامت (د) خولة بنت الصامت.</w:t>
      </w:r>
    </w:p>
    <w:p/>
    <w:p>
      <w:pPr/>
      <w:r>
        <w:rPr/>
        <w:t xml:space="preserve">روى أبو إسحاق السبيعي، عن يزيد بن زيد، عن خولة بنت الصامت قصة الظهار.</w:t>
      </w:r>
    </w:p>
    <w:p/>
    <w:p>
      <w:pPr/>
      <w:r>
        <w:rPr/>
        <w:t xml:space="preserve">وقد ذكرناها في خولة بنت ثعلبة.</w:t>
      </w:r>
    </w:p>
    <w:p/>
    <w:p>
      <w:pPr/>
      <w:r>
        <w:rPr/>
        <w:t xml:space="preserve">أخرجها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1510)/(دار الكتب العلمية - بيروت،1994،ط 1،ج 7،ص 95)/(دار الفكر - بيروت،1989،ط 1،ج 6،ص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خولة بنت الصامت
</w:t>
      </w:r>
    </w:p>
    <w:p>
      <w:pPr/>
      <w:r>
        <w:rPr/>
        <w:t xml:space="preserve">خولة بنت الصامت تقدمت في خولة بنت ثعلبة كذلك.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2026-07-28T09:07:18+03:00</dcterms:created>
  <dcterms:modified xsi:type="dcterms:W3CDTF">2026-07-28T09:07:18+03:00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