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خدامة بنت جندل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خدامة بنت جندل
</w:t>
      </w:r>
    </w:p>
    <w:p>
      <w:pPr/>
      <w:r>
        <w:rPr/>
        <w:t xml:space="preserve">خدامة بنت جندل (د ع) خدامة بنت جندل الأسدية، وفيل جدامة هاجرت إلى النبي صلى الله عليه وسلم لا يعرف لها رواية.</w:t>
      </w:r>
    </w:p>
    <w:p/>
    <w:p>
      <w:pPr/>
      <w:r>
        <w:rPr/>
        <w:t xml:space="preserve">قاله عروة بن الزبير، وابن إسحاق. </w:t>
      </w:r>
    </w:p>
    <w:p/>
    <w:p>
      <w:pPr/>
      <w:r>
        <w:rPr/>
        <w:t xml:space="preserve">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1502)/(دار الكتب العلمية - بيروت،1994،ط 1،ج 7،ص 80)/(دار الفكر - بيروت،1989،ط 1،ج 6،ص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خدامة بنت جندل
</w:t>
      </w:r>
    </w:p>
    <w:p>
      <w:pPr/>
      <w:r>
        <w:rPr/>
        <w:t xml:space="preserve">خدامة بنت جندل تقدمت الإشارة إليها في حرف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2026-09-22T19:07:54+03:00</dcterms:created>
  <dcterms:modified xsi:type="dcterms:W3CDTF">2026-09-22T19:07:54+03:00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