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خالدة بنت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أنس
</w:t>
      </w:r>
    </w:p>
    <w:p>
      <w:pPr/>
      <w:r>
        <w:rPr/>
        <w:t xml:space="preserve">خالدة بنت أنس (ب د ع) خالدة بنت أنس الأنصارية الساعدية أم بني حزم.</w:t>
      </w:r>
    </w:p>
    <w:p/>
    <w:p>
      <w:pPr/>
      <w:r>
        <w:rPr/>
        <w:t xml:space="preserve">روى محمد بن عمارة، عن أبي بكر بن محمد: أن خالدة بنت أنس جاءت إلى النبي صلى الله عليه وسلم فعرضت عليه الرقى، فأمر بها.</w:t>
      </w:r>
    </w:p>
    <w:p/>
    <w:p>
      <w:pPr/>
      <w:r>
        <w:rPr/>
        <w:t xml:space="preserve">أخرجها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1502)/(دار الكتب العلمية - بيروت،1994،ط 1،ج 7،ص 79)/(دار الفكر - بيروت،1989،ط 1،ج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أنس الأنصارية
</w:t>
      </w:r>
    </w:p>
    <w:p>
      <w:pPr/>
      <w:r>
        <w:rPr/>
        <w:t xml:space="preserve">خالدة بنت أنس الأنصارية الساعدية، أم بني حزم، حديثها في الرقية، قاله أبو عمر.</w:t>
      </w:r>
    </w:p>
    <w:p/>
    <w:p>
      <w:pPr/>
      <w:r>
        <w:rPr/>
        <w:t xml:space="preserve">قلت: أخرج حديثها ابن أبي شيبة، عن ابن إدريس، عن محمد بن عمارة، عن أبي بكر بن محمد- يعني ابن عمرو بن حزم- أن خالدة بنت أنس أم بني حزم الساعدية جاءت إلى النبي صلى الله عليه وسلم، فعرضت عليه الرقي، فأمرها بها.</w:t>
      </w:r>
    </w:p>
    <w:p/>
    <w:p>
      <w:pPr/>
      <w:r>
        <w:rPr/>
        <w:t xml:space="preserve">وأخرجه ابن ماجة عن أبي بكر، والطبراني وابن مندة من طريقه.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أنس الساعدية
</w:t>
      </w:r>
    </w:p>
    <w:p>
      <w:pPr/>
      <w:r>
        <w:rPr/>
        <w:t xml:space="preserve">خالدة بنت أنس الساعدية  أم بني حزم، حديثها عن النبي صلى الله عليه وسلم في الرقية.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أو خلدة بنت أنس
</w:t>
      </w:r>
    </w:p>
    <w:p>
      <w:pPr/>
      <w:r>
        <w:rPr/>
        <w:t xml:space="preserve">خالدة أو خلدة بنت أنس </w:t>
      </w:r>
    </w:p>
    <w:p/>
    <w:p>
      <w:pPr/>
      <w:r>
        <w:rPr/>
        <w:t xml:space="preserve">صحابية عنها أبو بكر بن حزم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2026-09-21T00:16:11+03:00</dcterms:created>
  <dcterms:modified xsi:type="dcterms:W3CDTF">2026-09-21T00:16:11+03:00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