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حواء بنت زيد بن السكن
</w:t>
      </w:r>
    </w:p>
    <w:p>
      <w:pPr>
        <w:jc w:val="start"/>
        <w:bidi/>
      </w:pPr>
      <w:r>
        <w:rPr>
          <w:rFonts w:ascii="arial" w:hAnsi="arial" w:eastAsia="arial" w:cs="arial"/>
          <w:sz w:val="28"/>
          <w:szCs w:val="28"/>
          <w:b w:val="1"/>
          <w:bCs w:val="1"/>
          <w:rtl/>
        </w:rPr>
        <w:t xml:space="preserve">حواء بنت زيد بن السكن
</w:t>
      </w:r>
    </w:p>
    <w:p>
      <w:pPr/>
      <w:r>
        <w:rPr/>
        <w:t xml:space="preserve">حواء بنت زيد بن السكن (ب د) حواء بنت زيد بن السكن الأنصارية، من بني عبد الأشهل، مدنية جدة عمرو بن معاذ الأشهلي.</w:t>
      </w:r>
    </w:p>
    <w:p/>
    <w:p>
      <w:pPr/>
      <w:r>
        <w:rPr/>
        <w:t xml:space="preserve">أخبرنا أبو ياسر بن أبي حبة بإسناده عن عبد الله بن أحمد: حدثني أبي، أخبرنا روح أخبرنا مالك، عن زيد بن أسلم، عن ابن بجيد الأنصاري، عن جدته، عن النبي صلى الله عليه وسلم أنها سمعته يقول: ردوا السائل ولو بظلف محرق. وروى عنها عمرو بن معاذ المذكور. أخرج أحمد بن حنبل هذا المتن في ترجمة حواء جدة عمرو بن معاذ، فعلى هذا تكون حواء جدة ابن بجيد أيضا. وأخرج أبو نعيم وأبو عمر هذا المتن في ترجمة حواء أم بجيد قبل هذه الترجمة، وأخرجه أبو عمر في هذه الترجمة أيضا، فيكون أبو عمر قد أخرجه في ترجمتين. وهذا يدل على أنهما واحدة، وقد جعلهما اثنتين.</w:t>
      </w:r>
    </w:p>
    <w:p/>
    <w:p>
      <w:pPr/>
      <w:r>
        <w:rPr/>
        <w:t xml:space="preserve">أخرج هذه أبو عمر وابن مندة.</w:t>
      </w:r>
    </w:p>
    <w:p>
      <w:pPr>
        <w:jc w:val="start"/>
        <w:bidi/>
      </w:pPr>
      <w:r>
        <w:rPr>
          <w:sz w:val="24"/>
          <w:szCs w:val="24"/>
          <w:b w:val="1"/>
          <w:bCs w:val="1"/>
          <w:rtl/>
        </w:rPr>
        <w:t xml:space="preserve">
أسد الغابة في معرفة الصحابة،(دار ابن حزم - بيروت،2012،ط 1،ج 1،ص 1500)/(دار الكتب العلمية - بيروت،1994،ط 1،ج 7،ص 74)/(دار الفكر - بيروت،1989،ط 1،ج 6،ص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حواء بنت يزيد
</w:t>
      </w:r>
    </w:p>
    <w:p>
      <w:pPr/>
      <w:r>
        <w:rPr/>
        <w:t xml:space="preserve">حواء بنت يزيد بن السكن.</w:t>
      </w:r>
    </w:p>
    <w:p/>
    <w:p>
      <w:pPr/>
      <w:r>
        <w:rPr/>
        <w:t xml:space="preserve">قال ابن سعد: أخبرنا محمد بن عمر، يعني الواقدي: حدثني أسامة بن زيد، عن داود بن الحصين، عن أبي سفيان مولى بن أبي أحمد: سمعت أم عامر الأشهلية تقول: جئت أنا وليلى بنت الخطيم، وحواء بنت يزيد بن السكن بن كرز بن زعوراء، فدخلنا عليه، أي النبي صلى الله عليه وسلم، ونحن متلفعات بمروطنا بين المغرب والعشاء، فقال: «ما حاجتكن». فقلنا: جئنا لنبايعك على الإسلام... الحديث.</w:t>
      </w:r>
    </w:p>
    <w:p/>
    <w:p>
      <w:pPr/>
      <w:r>
        <w:rPr/>
        <w:t xml:space="preserve">وسبق لها ذكر في ترجمة جميلة بنت ثابت بن أبي الأقلح. وذكر ابن سعد قصتها مطولة كما ذكرها مصعب وأتم منه.</w:t>
      </w:r>
    </w:p>
    <w:p>
      <w:pPr>
        <w:jc w:val="start"/>
        <w:bidi/>
      </w:pPr>
      <w:r>
        <w:rPr>
          <w:sz w:val="24"/>
          <w:szCs w:val="24"/>
          <w:b w:val="1"/>
          <w:bCs w:val="1"/>
          <w:rtl/>
        </w:rPr>
        <w:t xml:space="preserve">
الإصابة في تمييز الصحابة،(دار الكتب العلمية - بيروت،1995،ط 1،ج 8،ص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حواء بنت يزيد بن السكن الأنصارية
</w:t>
      </w:r>
    </w:p>
    <w:p>
      <w:pPr/>
      <w:r>
        <w:rPr/>
        <w:t xml:space="preserve">حواء بنت يزيد بن السكن الأنصارية  من بنى عبد الأشهل، مدنية،</w:t>
      </w:r>
    </w:p>
    <w:p/>
    <w:p>
      <w:pPr/>
      <w:r>
        <w:rPr/>
        <w:t xml:space="preserve">جدة عمرو بن معاذ الأشهلي. روت عن النبي صلى الله عليه وسلم أنها سمعته يقول: ردوا السائل ولو بظلف محرق. روى عنها عمرو بن معاذ المذكور.</w:t>
      </w:r>
    </w:p>
    <w:p>
      <w:pPr>
        <w:jc w:val="start"/>
        <w:bidi/>
      </w:pPr>
      <w:r>
        <w:rPr>
          <w:sz w:val="24"/>
          <w:szCs w:val="24"/>
          <w:b w:val="1"/>
          <w:bCs w:val="1"/>
          <w:rtl/>
        </w:rPr>
        <w:t xml:space="preserve">
الاستيعاب في معرفة الأصحاب،(دار الجيل - بيروت،1992،ط 1،ج 4،ص 1813)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حواء جدة عمرو
</w:t>
      </w:r>
    </w:p>
    <w:p>
      <w:pPr/>
      <w:r>
        <w:rPr/>
        <w:t xml:space="preserve">حواء جدة عمرو بن معاذ الأنصاري. أخبرنا سعيد بن منصور. حدثنا حفص بن ميسرة. حدثنا زيد بن أسلم عن عمرو بن معاذ الأنصاري عن جدته حواء قالت: [سمعت رسول الله - صلى الله عليه وسلم - يقول: ردوا السائل ولو بظلف محترق].</w:t>
      </w:r>
    </w:p>
    <w:p/>
    <w:p>
      <w:pPr/>
      <w:r>
        <w:rPr/>
        <w:t xml:space="preserve">تسمية النساء اللواتي لم يروين عن رسول الله - صلى الله عليه وسلم - وروين عن أزواجه وغيرهن</w:t>
      </w:r>
    </w:p>
    <w:p>
      <w:pPr>
        <w:jc w:val="start"/>
        <w:bidi/>
      </w:pPr>
      <w:r>
        <w:rPr>
          <w:sz w:val="24"/>
          <w:szCs w:val="24"/>
          <w:b w:val="1"/>
          <w:bCs w:val="1"/>
          <w:rtl/>
        </w:rPr>
        <w:t xml:space="preserve">
الطبقات الكبرى،(دار الكتب العلمية - بيروت،1990،ط 1،ج 8،ص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حواء بنت زيد بن السكن بن كرز بن زعوراء
</w:t>
      </w:r>
    </w:p>
    <w:p>
      <w:pPr/>
      <w:r>
        <w:rPr/>
        <w:t xml:space="preserve">حواء بنت زيد بن السكن بن كرز بن زعوراء </w:t>
      </w:r>
    </w:p>
    <w:p/>
    <w:p>
      <w:pPr/>
      <w:r>
        <w:rPr/>
        <w:t xml:space="preserve">حواء بنت زيد بن السكن بن كرز بن زعوراء</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2026-09-21T20:18:17+03:00</dcterms:created>
  <dcterms:modified xsi:type="dcterms:W3CDTF">2026-09-21T20:18:17+03:00</dcterms:modified>
</cp:coreProperties>
</file>

<file path=docProps/custom.xml><?xml version="1.0" encoding="utf-8"?>
<Properties xmlns="http://schemas.openxmlformats.org/officeDocument/2006/custom-properties" xmlns:vt="http://schemas.openxmlformats.org/officeDocument/2006/docPropsVTypes"/>
</file>