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تميمة بنت وهب
</w:t>
      </w:r>
    </w:p>
    <w:p>
      <w:pPr>
        <w:jc w:val="start"/>
        <w:bidi/>
      </w:pPr>
      <w:r>
        <w:rPr>
          <w:rFonts w:ascii="arial" w:hAnsi="arial" w:eastAsia="arial" w:cs="arial"/>
          <w:sz w:val="28"/>
          <w:szCs w:val="28"/>
          <w:b w:val="1"/>
          <w:bCs w:val="1"/>
          <w:rtl/>
        </w:rPr>
        <w:t xml:space="preserve">تميمة بنت وهب
</w:t>
      </w:r>
    </w:p>
    <w:p>
      <w:pPr/>
      <w:r>
        <w:rPr/>
        <w:t xml:space="preserve">تميمة بنت وهب (ب د ع) تميمة بنت وهب أبي عبيد القرظية، مطلقة رفاعة القرظي.</w:t>
      </w:r>
    </w:p>
    <w:p/>
    <w:p>
      <w:pPr/>
      <w:r>
        <w:rPr/>
        <w:t xml:space="preserve">روى سفيان بن عيينة، عن الزهري، عن عروة، عن عائشة: أن امرأة رفاعة القرظي كانت تحت عبد الرحمن بن الزبير، ولم يسمها.</w:t>
      </w:r>
    </w:p>
    <w:p/>
    <w:p>
      <w:pPr/>
      <w:r>
        <w:rPr/>
        <w:t xml:space="preserve">وروى محمد بن إسحاق، عن هشام، عن أبيه قال: كانت امرأة من بني قريظة يقال لها «تميمة» تحت عبد الرحمن بن الزبير، فطلقها، فتزوجها رفاعة ثم فارقها، فأرادت أن ترجع إلى عبد الرحمن فقالت: يا رسول الله، والله ما معه إلا مثل هدبة الثوب. فقال: لا ترجعي إلى عبد الرحمن حتى يذوق عسيلتك رجل غيره.</w:t>
      </w:r>
    </w:p>
    <w:p/>
    <w:p>
      <w:pPr/>
      <w:r>
        <w:rPr/>
        <w:t xml:space="preserve">وسماها كذلك قتادة أيضا. روى عبد الوهاب بن عطاء، عن سعيد، عن قتادة أن تميمة بنت أبي عبيد القرظية كانت تحت رفاعة- أو: رافع- القرظي فطلقها، فخلف عليها عبد الرحمن بن الزبير، فأتت النبي صلى الله عليه وسلم فقالت: ما معه إلا مثل الهدبة. فقال: لا، حتى تذوقي عسيلته، ويذوق عسيلتك.  أخرجه الثلاثة.</w:t>
      </w:r>
    </w:p>
    <w:p>
      <w:pPr>
        <w:jc w:val="start"/>
        <w:bidi/>
      </w:pPr>
      <w:r>
        <w:rPr>
          <w:sz w:val="24"/>
          <w:szCs w:val="24"/>
          <w:b w:val="1"/>
          <w:bCs w:val="1"/>
          <w:rtl/>
        </w:rPr>
        <w:t xml:space="preserve">
أسد الغابة في معرفة الصحابة،(دار ابن حزم - بيروت،2012،ط 1،ج 1،ص 1486)/(دار الكتب العلمية - بيروت،1994،ط 1،ج 7،ص 43)/(دار الفكر - بيروت،1989،ط 1،ج 6،ص 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تميمة بنت وهب
</w:t>
      </w:r>
    </w:p>
    <w:p>
      <w:pPr/>
      <w:r>
        <w:rPr/>
        <w:t xml:space="preserve">تميمة بنت وهب لا أعلم لها غير قصتها مع رفاعة بن سموال حديث العسيلة من رواية مالك في الموطأ، كذا قال ابن عبد البر.</w:t>
      </w:r>
    </w:p>
    <w:p/>
    <w:p>
      <w:pPr/>
      <w:r>
        <w:rPr/>
        <w:t xml:space="preserve">وقال ابن مندة: تميمة بنت أبي عبيد امرأة رفاعة القرظي، ثم ساق حديثها من طريق سفيان، عن الزهري، عن عروة، عن عائشة- أن امرأة رفاعة القرظي، كانت تحت عبد الرحمن بن الزبير ولم يسمها، وسماها قتادة، ثم ساق من طريق سعيد ابن أبي عروبة، عن قتادة- أن تميمة بنت أبي عبيد القرظية كانت تحت رفاعة أو رافع القرظي. فطلقها، فذكر القصة.</w:t>
      </w:r>
    </w:p>
    <w:p/>
    <w:p>
      <w:pPr/>
      <w:r>
        <w:rPr/>
        <w:t xml:space="preserve">وأما رواية مالك التي أشار إليها أبو عمر، فقال: عن المسور بن رفاعة، عن الزبير بن عبد الرحمن بن الزبير- أن رفاعة بن سموال طلق امرأته تميمة بنت وهب... فذكر الحديث.</w:t>
      </w:r>
    </w:p>
    <w:p/>
    <w:p>
      <w:pPr/>
      <w:r>
        <w:rPr/>
        <w:t xml:space="preserve">وقد تقدم الكلام عليه في ترجمة رفاعة. وخالف محمد بن إسحاق، فرواه عن هشام ابن عروة، عن أبيه، فقلبه، قال: كانت امرأة من بني قريظة يقال لها تميمة تحت عبد الرحمن بن الزبير فطلقها فتزوجها رفاعة، ثم طلقها، فأرادت أن ترجع إلى عبد الرحمن... الحديث.</w:t>
      </w:r>
    </w:p>
    <w:p/>
    <w:p>
      <w:pPr/>
      <w:r>
        <w:rPr/>
        <w:t xml:space="preserve">أخرجه أبو نعيم: وقيل اسمها سهيمة، كما ستأتي، وقيل عائشة. وتقدم في رفاعة.</w:t>
      </w:r>
    </w:p>
    <w:p>
      <w:pPr>
        <w:jc w:val="start"/>
        <w:bidi/>
      </w:pPr>
      <w:r>
        <w:rPr>
          <w:sz w:val="24"/>
          <w:szCs w:val="24"/>
          <w:b w:val="1"/>
          <w:bCs w:val="1"/>
          <w:rtl/>
        </w:rPr>
        <w:t xml:space="preserve">
الإصابة في تمييز الصحابة،(دار الكتب العلمية - بيروت،1995،ط 1،ج 8،ص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تميمة بنت وهب
</w:t>
      </w:r>
    </w:p>
    <w:p>
      <w:pPr/>
      <w:r>
        <w:rPr/>
        <w:t xml:space="preserve">تميمة بنت وهب  لا أعلم لها غير قصتها مع رفاعة بن سموأل؟ حديث العسيلة، من رواية مالك في الموطأ</w:t>
      </w:r>
    </w:p>
    <w:p>
      <w:pPr>
        <w:jc w:val="start"/>
        <w:bidi/>
      </w:pPr>
      <w:r>
        <w:rPr>
          <w:sz w:val="24"/>
          <w:szCs w:val="24"/>
          <w:b w:val="1"/>
          <w:bCs w:val="1"/>
          <w:rtl/>
        </w:rPr>
        <w:t xml:space="preserve">
الاستيعاب في معرفة الأصحاب،(دار الجيل - بيروت،1992،ط 1،ج 4،ص 1798)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تميمة بنت وهب
</w:t>
      </w:r>
    </w:p>
    <w:p>
      <w:pPr/>
      <w:r>
        <w:rPr/>
        <w:t xml:space="preserve">تميمة بنت وهب. أخبرنا معن بن عيسى. حدثنا مالك بن أنس عن المسور بن رفاعة القرظي عن الزبير بن عبد الرحمن بن الزبير أن [رفاعة بن سموال طلق امرأته تميمة بنت وهب في عهد رسول الله - صلى الله عليه وسلم - ثلاثا فنكحها عبد الرحمن بن الزبير فاعترض عنها فلم يستطع أن ينكحها. ففارقها فأراد رفاعة أن ينكحها وهو زوجها الأول الذي كان طلقها. فذكر ذلك لرسول الله فنهاه عن تزوجها وقال:</w:t>
      </w:r>
    </w:p>
    <w:p/>
    <w:p>
      <w:pPr/>
      <w:r>
        <w:rPr/>
        <w:t xml:space="preserve">لا تحل لك حتى تذوق العسيلة].</w:t>
      </w:r>
    </w:p>
    <w:p>
      <w:pPr>
        <w:jc w:val="start"/>
        <w:bidi/>
      </w:pPr>
      <w:r>
        <w:rPr>
          <w:sz w:val="24"/>
          <w:szCs w:val="24"/>
          <w:b w:val="1"/>
          <w:bCs w:val="1"/>
          <w:rtl/>
        </w:rPr>
        <w:t xml:space="preserve">
الطبقات الكبرى،(دار الكتب العلمية - بيروت،1990،ط 1،ج 8،ص 335)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2026-09-22T23:00:54+03:00</dcterms:created>
  <dcterms:modified xsi:type="dcterms:W3CDTF">2026-09-22T23:00:54+03:00</dcterms:modified>
</cp:coreProperties>
</file>

<file path=docProps/custom.xml><?xml version="1.0" encoding="utf-8"?>
<Properties xmlns="http://schemas.openxmlformats.org/officeDocument/2006/custom-properties" xmlns:vt="http://schemas.openxmlformats.org/officeDocument/2006/docPropsVTypes"/>
</file>