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أنيسة بنت عدي
</w:t>
      </w:r>
    </w:p>
    <w:p>
      <w:pPr>
        <w:jc w:val="start"/>
        <w:bidi/>
      </w:pPr>
      <w:r>
        <w:rPr>
          <w:rFonts w:ascii="arial" w:hAnsi="arial" w:eastAsia="arial" w:cs="arial"/>
          <w:sz w:val="28"/>
          <w:szCs w:val="28"/>
          <w:b w:val="1"/>
          <w:bCs w:val="1"/>
          <w:rtl/>
        </w:rPr>
        <w:t xml:space="preserve">أنيسة بنت عدي
</w:t>
      </w:r>
    </w:p>
    <w:p>
      <w:pPr/>
      <w:r>
        <w:rPr/>
        <w:t xml:space="preserve">أنيسة بنت عدي (ب د ع) أنيسة بنت عدي الأنصارية، امرأة من بلي، وحلفها في الأنصار. وهي جدة سعيد بن عثمان البلوي.</w:t>
      </w:r>
    </w:p>
    <w:p/>
    <w:p>
      <w:pPr/>
      <w:r>
        <w:rPr/>
        <w:t xml:space="preserve">أخبرنا يحيى إجازة بإسناده عن ابن أبي عاصم: أخبرنا محمد بن غالب، أخبرنا أحمد ابن جناب، عن عيسى بن يونس، عن سعيد بن عثمان البلوي عن جدته أنيسة بنت عدي: أنها جاءت إلى النبي صلى الله عليه وسلم فقالت: يا رسول الله، إن ابني عبد الله بن سلمة- وكان بدريا- قتل يوم أحد، فأحببت أن أنقله إلي فآنس بقربه. فأذن لها النبي صلى الله عليه وسلم في نقله، فعدلته بالمجذر بن ذياد على ناضح لها في عباءة، فمرت بهما، فنظر إليهما النبي صلى الله عليه وسلم فقال: سوى بينهما عملهما وكان المجذر خفيف اللحم، وعبد الله ثقيلا جسيما. أخرجه الثلاثة.</w:t>
      </w:r>
    </w:p>
    <w:p>
      <w:pPr>
        <w:jc w:val="start"/>
        <w:bidi/>
      </w:pPr>
      <w:r>
        <w:rPr>
          <w:sz w:val="24"/>
          <w:szCs w:val="24"/>
          <w:b w:val="1"/>
          <w:bCs w:val="1"/>
          <w:rtl/>
        </w:rPr>
        <w:t xml:space="preserve">
أسد الغابة في معرفة الصحابة،(دار ابن حزم - بيروت،2012،ط 1،ج 1،ص 1482)/(دار الكتب العلمية - بيروت،1994،ط 1،ج 7،ص 31)/(دار الفكر - بيروت،1989،ط 1،ج 6،ص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عدي الأنصارية
</w:t>
      </w:r>
    </w:p>
    <w:p>
      <w:pPr/>
      <w:r>
        <w:rPr/>
        <w:t xml:space="preserve">أنيسة بنت عدي الأنصارية امرأة من بلى، لها حلف في الأنصار.</w:t>
      </w:r>
    </w:p>
    <w:p/>
    <w:p>
      <w:pPr/>
      <w:r>
        <w:rPr/>
        <w:t xml:space="preserve">قاله أبو عمر، قال: ولها صحبة.</w:t>
      </w:r>
    </w:p>
    <w:p/>
    <w:p>
      <w:pPr/>
      <w:r>
        <w:rPr/>
        <w:t xml:space="preserve">روى عنها سعيد بن عثمان البلوي، وهي جدته، وهي والدة عبد الله بن سلمة العجلاني، المقتول بأحد.</w:t>
      </w:r>
    </w:p>
    <w:p/>
    <w:p>
      <w:pPr/>
      <w:r>
        <w:rPr/>
        <w:t xml:space="preserve">وقال ابن مندة: أنيسة بنت عدي الأنصارية استأذنت النبي صلى الله عليه وسلم في نقل ابنها عبد الله بن سلمة البدري حين قتل بأحد. روى حديثها عيسى بن يونس، عن سعيد بن عثمان، عن جدته أنيسة.</w:t>
      </w:r>
    </w:p>
    <w:p/>
    <w:p>
      <w:pPr/>
      <w:r>
        <w:rPr/>
        <w:t xml:space="preserve">قلت: وأسند حديثها أبو بكر بن أبي عاصم، وأبو زرعة الرازي، وأبو علي بن السكن، وغيرهم، من رواية عيسى بن يونس، ولفظه: أنها جاءت إلى النبي صلى الله عليه وسلم، فقالت: يا رسول الله، إن عبد الله بن سلمة، وكان بدريا قتل يوم أحد، فأحببت أن أنقله إلي، فآنس بقربة، فأذن لها رسول الله صلى الله عليه وسلم في نقله، فعدلته بالمجذر ابن زياد على ناضح لها في عباءة، فمرت بهما، فنظر النبي صلى الله عليه وسلم فقال: سوى بينهما عملهما. وكان المجذر خفيف اللحم، وكان عبد الله جسيما ثقيلا.</w:t>
      </w:r>
    </w:p>
    <w:p>
      <w:pPr>
        <w:jc w:val="start"/>
        <w:bidi/>
      </w:pPr>
      <w:r>
        <w:rPr>
          <w:sz w:val="24"/>
          <w:szCs w:val="24"/>
          <w:b w:val="1"/>
          <w:bCs w:val="1"/>
          <w:rtl/>
        </w:rPr>
        <w:t xml:space="preserve">
الإصابة في تمييز الصحابة،(دار الكتب العلمية - بيروت،1995،ط 1،ج 8،ص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عدي
</w:t>
      </w:r>
    </w:p>
    <w:p>
      <w:pPr/>
      <w:r>
        <w:rPr/>
        <w:t xml:space="preserve">أنيسة بنت عدي امرأة من بلي، صحابية أيضا. روى عنها سعيد بن عثمان البلوي وهي جدته، وهي أم سلمة بن عبد الله العجلاني المقتول بأحد.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بنت عدي
</w:t>
      </w:r>
    </w:p>
    <w:p>
      <w:pPr/>
      <w:r>
        <w:rPr/>
        <w:t xml:space="preserve">أنيسة بنت عدي  امرأة من بلي، يقال: لها صحبة. يروى عنها سعيد ابن عثمان البلوي، وهي جدته، وهي أم عبد الله بن سلمة العجلاني المقتول بأحد.</w:t>
      </w:r>
    </w:p>
    <w:p>
      <w:pPr>
        <w:jc w:val="start"/>
        <w:bidi/>
      </w:pPr>
      <w:r>
        <w:rPr>
          <w:sz w:val="24"/>
          <w:szCs w:val="24"/>
          <w:b w:val="1"/>
          <w:bCs w:val="1"/>
          <w:rtl/>
        </w:rPr>
        <w:t xml:space="preserve">
الاستيعاب في معرفة الأصحاب،(دار الجيل - بيروت،1992،ط 1،ج 4،ص 1792)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2026-09-22T23:01:43+03:00</dcterms:created>
  <dcterms:modified xsi:type="dcterms:W3CDTF">2026-09-22T23:01:43+03:00</dcterms:modified>
</cp:coreProperties>
</file>

<file path=docProps/custom.xml><?xml version="1.0" encoding="utf-8"?>
<Properties xmlns="http://schemas.openxmlformats.org/officeDocument/2006/custom-properties" xmlns:vt="http://schemas.openxmlformats.org/officeDocument/2006/docPropsVTypes"/>
</file>