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أميمة بنت شراحيل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شراحيل
</w:t>
      </w:r>
    </w:p>
    <w:p>
      <w:pPr/>
      <w:r>
        <w:rPr/>
        <w:t xml:space="preserve">أميمة بنت شراحيل أميمة بنت شراحيل، تزوجها النبي صلى الله عليه وسلم ثم فارقها. أخبرنا مسمار ابن عمر والحسين بن فناخسرو وغيرهما بإسنادهم عن محمد بن إسماعيل قال: وقال الحسين بن الوليد النيسابوري عن عبد الرحمن بن الغسيل عن عباس بن سهل، عن أبيه، وعن أبي أسيد قالا: تزوج رسول الله صلى الله عليه وسلم أميمة بنت شراحيل فلما أدخلت عليه بسط. يده إليها، فكأنها كرهت ذلك، فأمر أبا أسيد أن يجهزها ويكسوها ثوبين رازقيين». </w:t>
      </w:r>
    </w:p>
    <w:p/>
    <w:p>
      <w:pPr/>
      <w:r>
        <w:rPr/>
        <w:t xml:space="preserve">قال البخاري: «حدثنا عبد الله بن محمد، أخبرنا إبراهيم بن أبي الوزير، حدثنا عبد الرحمن عن حمزة- هو ابن أبي أسيد- عن أبيه، وعن ابن عباس بن سهل، عن أبيه بهذا». </w:t>
      </w:r>
    </w:p>
    <w:p/>
    <w:p>
      <w:pPr/>
      <w:r>
        <w:rPr/>
        <w:t xml:space="preserve">ويرد في الجونية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1480)/(دار الكتب العلمية - بيروت،1994،ط 1،ج 7،ص 27)/(دار الفكر - بيروت،1989،ط 1،ج 6،ص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2026-09-21T06:12:21+03:00</dcterms:created>
  <dcterms:modified xsi:type="dcterms:W3CDTF">2026-09-21T06:12:21+03:00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