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أثيلة بنت الحارث
</w:t>
      </w:r>
    </w:p>
    <w:p>
      <w:pPr>
        <w:jc w:val="start"/>
        <w:bidi/>
      </w:pPr>
      <w:r>
        <w:rPr>
          <w:rFonts w:ascii="arial" w:hAnsi="arial" w:eastAsia="arial" w:cs="arial"/>
          <w:sz w:val="28"/>
          <w:szCs w:val="28"/>
          <w:b w:val="1"/>
          <w:bCs w:val="1"/>
          <w:rtl/>
        </w:rPr>
        <w:t xml:space="preserve">أثيلة بنت الحارث
</w:t>
      </w:r>
    </w:p>
    <w:p>
      <w:pPr/>
      <w:r>
        <w:rPr/>
        <w:t xml:space="preserve">أثيلة بنت الحارث أثيلة بنت الحارث بن ثعلبة بن صخر بن حرام الأنصارية، لها صحبة.</w:t>
      </w:r>
    </w:p>
    <w:p>
      <w:pPr>
        <w:jc w:val="start"/>
        <w:bidi/>
      </w:pPr>
      <w:r>
        <w:rPr>
          <w:sz w:val="24"/>
          <w:szCs w:val="24"/>
          <w:b w:val="1"/>
          <w:bCs w:val="1"/>
          <w:rtl/>
        </w:rPr>
        <w:t xml:space="preserve">
أسد الغابة في معرفة الصحابة،(دار ابن حزم - بيروت،2012،ط 1،ج 1،ص 1471)/(دار الكتب العلمية - بيروت،1994،ط 1،ج 7،ص 5)/(دار الفكر - بيروت،1989،ط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أثيلة بنت الحارث بن ثعلبة
</w:t>
      </w:r>
    </w:p>
    <w:p>
      <w:pPr/>
      <w:r>
        <w:rPr/>
        <w:t xml:space="preserve">أثيلة بنت الحارث بن ثعلبة بن حرام بن صخر بن أمية بن حرام بن ثابت بن النجار الأنصاري.</w:t>
      </w:r>
    </w:p>
    <w:p/>
    <w:p>
      <w:pPr/>
      <w:r>
        <w:rPr/>
        <w:t xml:space="preserve">لها صحبة. ذكرها ابن سعد في «المبايعات»، وقال: أمها فاطمة بنت زيد مناة بن عمرو بن مازن الغسانية.</w:t>
      </w:r>
    </w:p>
    <w:p>
      <w:pPr>
        <w:jc w:val="start"/>
        <w:bidi/>
      </w:pPr>
      <w:r>
        <w:rPr>
          <w:sz w:val="24"/>
          <w:szCs w:val="24"/>
          <w:b w:val="1"/>
          <w:bCs w:val="1"/>
          <w:rtl/>
        </w:rPr>
        <w:t xml:space="preserve">
الإصابة في تمييز الصحابة،(دار الكتب العلمية - بيروت،1995،ط 1،ج 8،ص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أثيلة بنت الحارث
</w:t>
      </w:r>
    </w:p>
    <w:p>
      <w:pPr/>
      <w:r>
        <w:rPr/>
        <w:t xml:space="preserve">أثيلة بنت الحارث بن ثعلبة بن صخر بن حرام بن أمية بن عامر بن مازن بن النجار. وأمها فاطمة بنت زيد مناة بن عمرو بن مازن من غسان.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2026-09-21T15:04:04+03:00</dcterms:created>
  <dcterms:modified xsi:type="dcterms:W3CDTF">2026-09-21T15:04:04+03:00</dcterms:modified>
</cp:coreProperties>
</file>

<file path=docProps/custom.xml><?xml version="1.0" encoding="utf-8"?>
<Properties xmlns="http://schemas.openxmlformats.org/officeDocument/2006/custom-properties" xmlns:vt="http://schemas.openxmlformats.org/officeDocument/2006/docPropsVTypes"/>
</file>