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أسلم،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أسلم، عن رجل من الصحابة
</w:t>
      </w:r>
    </w:p>
    <w:p>
      <w:pPr/>
      <w:r>
        <w:rPr/>
        <w:t xml:space="preserve">زيد بن أسلم، عن رجل من الصحابة (د) زيد بن أسلم، عن رجل من أصحاب النبي صلى الله عليه وسلم.</w:t>
      </w:r>
    </w:p>
    <w:p/>
    <w:p>
      <w:pPr/>
      <w:r>
        <w:rPr/>
        <w:t xml:space="preserve">أخبرنا أبو جعفر بإسناده عن يونس بن بكير، عن هشام بن سعد، عن زيد بن أسلم، عن رجل حدثه قال: مررت برسول الله صلى الله عليه وسلم، وهو جالس على قبر وهو يدفن، فسمعته يقول: اللهم، إني قد رضيت عنه فارض عنه. فسألت: من هو؟ فقيل: عبد الله ذو البجادين. وقد روى يونس عن ابن إسحاق، عن محمد بن إبراهيم، عن عبد الله بن مسعود- وذكر موت ذي البجادين- وقال في آخره: وقال رسول الله صلى الله عليه وسلم: «اللهم، إني أمسيت عنه راضيا فارض عنه». وقال ابن مسعود: فليتني كنت صاحب الحفرة. 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1455)/(دار الكتب العلمية - بيروت،1994،ط 1،ج 6،ص 409)/(دار الفكر - بيروت،1989،ط 1،ج 5،ص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2026-09-21T00:19:59+03:00</dcterms:created>
  <dcterms:modified xsi:type="dcterms:W3CDTF">2026-09-21T00:19:59+03:00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