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أبي سفيان الجمحي، عن رجل أدرك النبي صلى الله عليه وسلم
</w:t>
      </w:r>
    </w:p>
    <w:p>
      <w:pPr>
        <w:jc w:val="start"/>
        <w:bidi/>
      </w:pPr>
      <w:r>
        <w:rPr>
          <w:rFonts w:ascii="arial" w:hAnsi="arial" w:eastAsia="arial" w:cs="arial"/>
          <w:sz w:val="28"/>
          <w:szCs w:val="28"/>
          <w:b w:val="1"/>
          <w:bCs w:val="1"/>
          <w:rtl/>
        </w:rPr>
        <w:t xml:space="preserve">حنظلة بن أبي سفيان الجمحي، عن رجل أدرك النبي صلى الله عليه وسلم
</w:t>
      </w:r>
    </w:p>
    <w:p>
      <w:pPr/>
      <w:r>
        <w:rPr/>
        <w:t xml:space="preserve">حنظلة بن أبي سفيان الجمحي، عن رجل أدرك النبي صلى الله عليه وسلم (د) حنظلة بن أبي سفيان الجمحي، عن رجل أدرك النبي صلى الله عليه وسلم: أن رسول الله صلى الله عليه وسلم قال: إن الأكثرين هم الأقلون. فقال رجل: إنا نراه من صلحائنا وخيارنا؟ فقال: لا، إلا من قال هكذا وهكذا، من بين يديه وخلفه، وعن يمينه وعن يساره. أخرجه ابن مندة.</w:t>
      </w:r>
    </w:p>
    <w:p>
      <w:pPr>
        <w:jc w:val="start"/>
        <w:bidi/>
      </w:pPr>
      <w:r>
        <w:rPr>
          <w:sz w:val="24"/>
          <w:szCs w:val="24"/>
          <w:b w:val="1"/>
          <w:bCs w:val="1"/>
          <w:rtl/>
        </w:rPr>
        <w:t xml:space="preserve">
أسد الغابة في معرفة الصحابة،(دار ابن حزم - بيروت،2012،ط 1،ج 1،ص 1454)/(دار الكتب العلمية - بيروت،1994،ط 1،ج 6،ص 405)/(دار الفكر - بيروت،1989،ط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حنظلة بن أبي سفيان بن عبد الرحمن الجمحي المكي. روى له الجماعة ووثقه غير واحد. وقال أحمد: ثقة، ثقة. وتناكد ابن عدي فأبداه في كامله، فما أبدى شيئا يتعلق به متحذلق. وتوفي سنة إحدى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الجمحي المكي
</w:t>
      </w:r>
    </w:p>
    <w:p>
      <w:pPr/>
      <w:r>
        <w:rPr/>
        <w:t xml:space="preserve">حنظلة بن أبي سفيان الجمحي المكي حدثنا ابن العراد، حدثنا يعقوب بن شيبة سمعت علي، وقيل له: كيف رواية حنظلة عن سالم فقال علي رواية حنظلة عن سالم وادي ورواية موسى بن عقبة وادي آخر وأحاديث الزهري عن سالم كأنها أحاديث نافع فقال رجل لعلي، وأنا أسمع، هذا يدل على أن حديث سالم حديث كثير قال أجل.</w:t>
      </w:r>
    </w:p>
    <w:p/>
    <w:p>
      <w:pPr/>
      <w:r>
        <w:rPr/>
        <w:t xml:space="preserve">حدثنا ابن العراد، حدثنا يعقوب بن شيبة، حدثني عبد الله بن شعيب قال قرأ علي يحيى بن معين حنظلة بن أبي سفيان وأخوه عمرو بن أبي سفيان من أهل مكة جمحيان وهما ثقتان.</w:t>
      </w:r>
    </w:p>
    <w:p/>
    <w:p>
      <w:pPr/>
      <w:r>
        <w:rPr/>
        <w:t xml:space="preserve">حدثنا محمد بن علي المروزي، حدثنا عثمان بن سعيد سألت يحيى بن معين عن حنظلة الجمحي كيف حديثه؟ فقال: ثقة.</w:t>
      </w:r>
    </w:p>
    <w:p/>
    <w:p>
      <w:pPr/>
      <w:r>
        <w:rPr/>
        <w:t xml:space="preserve">حدثنا علان، حدثنا ابن أبي مريم، قال: سمعت يحيى بن معين يقول حنظلة بن أبي سفيان ثقة حجة.</w:t>
      </w:r>
    </w:p>
    <w:p/>
    <w:p>
      <w:pPr/>
      <w:r>
        <w:rPr/>
        <w:t xml:space="preserve">حدثنا ابن أبي عصمة، حدثنا الفضل بن زياد، قال: سمعت أحمد بن حنبل وسئل عن حنظلة المكي الذي روى عنه وكيع فقال: كان ثقة وكان وكيع يقول، حدثنا حنظلة بن أبي سفيان وكان ثقة وقال أبو عبد الله وكان أخو عمرو بن أبي سفيان وكانوا من بني جمح ينزلون مكة.</w:t>
      </w:r>
    </w:p>
    <w:p/>
    <w:p>
      <w:pPr/>
      <w:r>
        <w:rPr/>
        <w:t xml:space="preserve">حدثنا الحسن بن سفيان، حدثنا إبراهيم بن يعقوب، قال: سألت أحمد بن حنبل عن حنظلة بن أبي سفيان؟ فقال: ثقة من الثقات.</w:t>
      </w:r>
    </w:p>
    <w:p/>
    <w:p>
      <w:pPr/>
      <w:r>
        <w:rPr/>
        <w:t xml:space="preserve">وقال البخاري حنظلة بن أبي سفيان الجمحي القرشي المكي سمع سالم والقاسم ومجاهد وطاووس وروى عنه الثوري ووكيع قال يحيى القطان مات سنة إحدى وخمسين ومئة.</w:t>
      </w:r>
    </w:p>
    <w:p/>
    <w:p>
      <w:pPr/>
      <w:r>
        <w:rPr/>
        <w:t xml:space="preserve">وقال علي، عن ابن عيينة عن عمرو بن دينار في حديث سلوا حنظلة عن هذا وحنظلة، وعبد الرحمن، ومحمد، وعمرو بنو أبي سفيان أربعة.</w:t>
      </w:r>
    </w:p>
    <w:p/>
    <w:p>
      <w:pPr/>
      <w:r>
        <w:rPr/>
        <w:t xml:space="preserve">حدثنا عبد الله بن محمد بن عمر بن العباس الأسدي بدمشق، حدثنا صفوان بن صالح، حدثنا الوليد بن مسلم قال وأخبرني حنظلة أنه سمع سالم يحدث، عن أبيه بن عمر قال دخل رسول الله صلى الله عليه وسلم البيت ومعه أسامة بن زيد وبلال فلما خرج قلت لبلال أين صلى رسول الله صلى الله عليه وسلم من البيت قال بين الساريتين اليمانيتين.</w:t>
      </w:r>
    </w:p>
    <w:p/>
    <w:p>
      <w:pPr/>
      <w:r>
        <w:rPr/>
        <w:t xml:space="preserve">حدثنا القاسم بن زكريا، حدثنا عيسى بن المساور الجوهري، حدثنا الوليد بن مسلم عن حنظلة بن أبي سفيان، قال: سمعت القاسم يقول: سمعت عائشة تقول كان أحب الأعمال إلى رسول الله صلى الله عليه وسلم ما داوم عليه وإن قل.</w:t>
      </w:r>
    </w:p>
    <w:p/>
    <w:p>
      <w:pPr/>
      <w:r>
        <w:rPr/>
        <w:t xml:space="preserve">حدثنا القاسم، حدثنا محمد بن المثنى، حدثنا الضحاك بن مخلد عن حنظلة، عن القاسم، عن عائشة كان رسول الله صلى الله عليه وسلم إذا اغتسل من الجنابة دعا بشيء نحو الحلاب فأخذ بكفيه فقال بهما على رأسه.</w:t>
      </w:r>
    </w:p>
    <w:p/>
    <w:p>
      <w:pPr/>
      <w:r>
        <w:rPr/>
        <w:t xml:space="preserve">قال الشيخ: وهذا يرويه عن حنظلة أبو عاصم النبيل وقد ذكره البخاري في جامعه، عن ابن المثنى هذا الحديث</w:t>
      </w:r>
    </w:p>
    <w:p/>
    <w:p>
      <w:pPr/>
      <w:r>
        <w:rPr/>
        <w:t xml:space="preserve">حدثنا أحمد بن عبد الله بن سابور الدقاق، حدثنا الفضل بن الصباح، حدثنا إسحاق بن سليمان الرازي عن حنظلة بن أبي سفيان، عن نافع، عن ابن عمر، أن رسول الله صلى الله عليه وسلم قال: اغسلوا قتلاكم.</w:t>
      </w:r>
    </w:p>
    <w:p/>
    <w:p>
      <w:pPr/>
      <w:r>
        <w:rPr/>
        <w:t xml:space="preserve">قال ابن عدي.</w:t>
      </w:r>
    </w:p>
    <w:p/>
    <w:p>
      <w:pPr/>
      <w:r>
        <w:rPr/>
        <w:t xml:space="preserve">قال الشيخ: وهذا الحديث بهذا الإسناد لم نكتبه إلا، عن ابن سابور، حدثنا أبو عروبة، حدثنا إسحاق بن زيد الخطابي، حدثنا أبو قتادة عن حنظلة عن طاووس، عن ابن عباس عن النبي صلى الله عليه وسلم، قال: إن الله يقول أنا أتقبل الصلاة ممن تواضع لعظمتي وقطع نهاره بذكري وكف نفسه عن الشهوات ابتغاء مرضاتي ولم يتعاظم على خلقي ولم يبت مصرا على خطيئة يطعم الجائع ويؤوي الغريب ويكسوا العاري ويرحم المصاب فذاك الذي يضيء وجهه كما يضيء نور الشمس يدعوني فألبي ويسلني فأعطي مثله كمثل الفردوس في الجنان لا يسنى ثمرها، ولا يغير عن حالها.</w:t>
      </w:r>
    </w:p>
    <w:p/>
    <w:p>
      <w:pPr/>
      <w:r>
        <w:rPr/>
        <w:t xml:space="preserve">قال الشيخ: وهذا الحديث متنه غير محفوظ ولم يؤت من قبل حنظلة وإنما أتي من قبل الراوي عنه أبو قتادة هذا واسمه عبد الله بن واقد الحراني وقد تكلم فيه يأتي ذكره في باب العين فيمن اسمه عبد الله إلا أن أحمد بن حنبل أثنى عليه وقال: كان رجلا صالحا إلا أنه يحمل على حفظه فيخطىء وهذا الحديث عندي رواه عن حنظلة توهما أن حنظلة حدثه بهذا لأن عامة ما يروي حنظلة مستقيم ولحنظلة أحاديث صالحة، وإذا حدث عنه ثقة فهو مستقيم الحديث.</w:t>
      </w:r>
    </w:p>
    <w:p>
      <w:pPr>
        <w:jc w:val="start"/>
        <w:bidi/>
      </w:pPr>
      <w:r>
        <w:rPr>
          <w:sz w:val="24"/>
          <w:szCs w:val="24"/>
          <w:b w:val="1"/>
          <w:bCs w:val="1"/>
          <w:rtl/>
        </w:rPr>
        <w:t xml:space="preserve">
الكامل في ضعفاء الرجال،(دار الكتب العلمية - بيروت،1997،ط 5،ج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w:t>
      </w:r>
    </w:p>
    <w:p>
      <w:pPr/>
      <w:r>
        <w:rPr/>
        <w:t xml:space="preserve">حنظلة بن أبي سفيان بن عبد الرحمن بن صفوان بن أمية بن خلف بن وهب بن حذافة بن جمح. وأمه حفصة بنت عمرو بن أبي عقرب من بني عريج بن بكر بن عبد مناة بن كنانة. وتوفي سنة إحدى وخمسين ومائة في خلافة أبي جعفر.</w:t>
      </w:r>
    </w:p>
    <w:p/>
    <w:p>
      <w:pPr/>
      <w:r>
        <w:rPr/>
        <w:t xml:space="preserve">وكان ثقة وله أحاديث.</w:t>
      </w:r>
    </w:p>
    <w:p>
      <w:pPr>
        <w:jc w:val="start"/>
        <w:bidi/>
      </w:pPr>
      <w:r>
        <w:rPr>
          <w:sz w:val="24"/>
          <w:szCs w:val="24"/>
          <w:b w:val="1"/>
          <w:bCs w:val="1"/>
          <w:rtl/>
        </w:rPr>
        <w:t xml:space="preserve">
الطبقات الكبرى،(دار الكتب العلمية - بيروت،1990،ط 1،ج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الجمحي القرشي
</w:t>
      </w:r>
    </w:p>
    <w:p>
      <w:pPr/>
      <w:r>
        <w:rPr/>
        <w:t xml:space="preserve">حنظلة بن أبي سفيان الجمحي القرشي واسم أبي سفيان الأسود من خيار أهل مكة وعبادهم مات سنة إحدى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w:t>
      </w:r>
    </w:p>
    <w:p>
      <w:pPr/>
      <w:r>
        <w:rPr/>
        <w:t xml:space="preserve">حنظلة بن أبي سفيان [ع] الجمحى.</w:t>
      </w:r>
    </w:p>
    <w:p/>
    <w:p>
      <w:pPr/>
      <w:r>
        <w:rPr/>
        <w:t xml:space="preserve">من ثقات المكيين.</w:t>
      </w:r>
    </w:p>
    <w:p/>
    <w:p>
      <w:pPr/>
      <w:r>
        <w:rPr/>
        <w:t xml:space="preserve">أخذ عن القاسم وسالم.</w:t>
      </w:r>
    </w:p>
    <w:p/>
    <w:p>
      <w:pPr/>
      <w:r>
        <w:rPr/>
        <w:t xml:space="preserve">ذكره ابن عدي وإلا لما كنت أذكره.</w:t>
      </w:r>
    </w:p>
    <w:p/>
    <w:p>
      <w:pPr/>
      <w:r>
        <w:rPr/>
        <w:t xml:space="preserve">وثقه أحمد.</w:t>
      </w:r>
    </w:p>
    <w:p/>
    <w:p>
      <w:pPr/>
      <w:r>
        <w:rPr/>
        <w:t xml:space="preserve">وغيره، وقال يعقوب بن شيبة: سمعت ابن المديني - وقيل له: كيف رواية حنظلة، عن سالم.</w:t>
      </w:r>
    </w:p>
    <w:p/>
    <w:p>
      <w:pPr/>
      <w:r>
        <w:rPr/>
        <w:t xml:space="preserve">فقال: روايته عن سالم واد ورواية موسى بن عقبة عن سالم واد آخر.</w:t>
      </w:r>
    </w:p>
    <w:p/>
    <w:p>
      <w:pPr/>
      <w:r>
        <w:rPr/>
        <w:t xml:space="preserve">وأحاديث الزهري عن سالم كأنها أحاديث نافع.</w:t>
      </w:r>
    </w:p>
    <w:p/>
    <w:p>
      <w:pPr/>
      <w:r>
        <w:rPr/>
        <w:t xml:space="preserve">فقيل لعلى: هذا يدل على أن سالما كثير الحديث.</w:t>
      </w:r>
    </w:p>
    <w:p/>
    <w:p>
      <w:pPr/>
      <w:r>
        <w:rPr/>
        <w:t xml:space="preserve">قال: أجل.</w:t>
      </w:r>
    </w:p>
    <w:p/>
    <w:p>
      <w:pPr/>
      <w:r>
        <w:rPr/>
        <w:t xml:space="preserve">قلت: وقد وثقه ابن معين.</w:t>
      </w:r>
    </w:p>
    <w:p/>
    <w:p>
      <w:pPr/>
      <w:r>
        <w:rPr/>
        <w:t xml:space="preserve">وهذا القول من ابن المديني / لا يدل على غمز في حنظلة</w:t>
      </w:r>
    </w:p>
    <w:p/>
    <w:p>
      <w:pPr/>
      <w:r>
        <w:rPr/>
        <w:t xml:space="preserve">بوجه، بل هو دال على جلالته، وأنه نظير موسى، وابن شهاب في حديثه عن سالم، فحنظلة إذا ثقة بإجماع.</w:t>
      </w:r>
    </w:p>
    <w:p/>
    <w:p>
      <w:pPr/>
      <w:r>
        <w:rPr/>
        <w:t xml:space="preserve">ثم ساق له ابن عدي حديثا منكرا، ولعله وقع الخلل فيه من الرواة إليه، فقال: حدثنا أحمد بن عبد الله بن سابور، وما كتبته إلا عنه، حدثنا الفضل بن الصباح، حدثنا إسحاق الرازي، عن حنظلة، عن نافع، عن ابن عمر أن رسول الله صلى الله عليه وسلم قال: اغسلوا قتلاكم.</w:t>
      </w:r>
    </w:p>
    <w:p/>
    <w:p>
      <w:pPr/>
      <w:r>
        <w:rPr/>
        <w:t xml:space="preserve">رواته ثقات ونكارته بينة.</w:t>
      </w:r>
    </w:p>
    <w:p>
      <w:pPr>
        <w:jc w:val="start"/>
        <w:bidi/>
      </w:pPr>
      <w:r>
        <w:rPr>
          <w:sz w:val="24"/>
          <w:szCs w:val="24"/>
          <w:b w:val="1"/>
          <w:bCs w:val="1"/>
          <w:rtl/>
        </w:rPr>
        <w:t xml:space="preserve">
ميزان الاعتدال في نقد الرجال،(دار المعرفة للطباعة والنشر، بيروت - لبنان،1963،ط 1،ج 1،ص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الجمحي، القرشي، المكي 
</w:t>
      </w:r>
    </w:p>
    <w:p>
      <w:pPr/>
      <w:r>
        <w:rPr/>
        <w:t xml:space="preserve">حنظلة بن أبي سفيان، الجمحي، القرشي، المكي. </w:t>
      </w:r>
    </w:p>
    <w:p/>
    <w:p>
      <w:pPr/>
      <w:r>
        <w:rPr/>
        <w:t xml:space="preserve">سمع سالماً، والقاسم، ومجاهداً، وطاووساً، سمع منه الثوري، ووكيع.</w:t>
      </w:r>
    </w:p>
    <w:p/>
    <w:p>
      <w:pPr/>
      <w:r>
        <w:rPr/>
        <w:t xml:space="preserve">قال يحيى القطان: مات سنة إحدى وخمسين ومئة.</w:t>
      </w:r>
    </w:p>
    <w:p/>
    <w:p>
      <w:pPr/>
      <w:r>
        <w:rPr/>
        <w:t xml:space="preserve">وقال علي: عن ابن عيينة، عن عمرو بن دينار، في حديث سلوا حنظلة عن هذا.</w:t>
      </w:r>
    </w:p>
    <w:p/>
    <w:p>
      <w:pPr/>
      <w:r>
        <w:rPr/>
        <w:t xml:space="preserve">وروى ابن فضيل، عن حنظلة بن الأسود، عن مجاهد، وعطاء: ليس على أهل مكة أن يقصروا إلى عرفة.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بن عبد الرحمن بن صفوان بن أمية الجمحي المكي
</w:t>
      </w:r>
    </w:p>
    <w:p>
      <w:pPr/>
      <w:r>
        <w:rPr/>
        <w:t xml:space="preserve">حنظلة بن أبي سفيان بن عبد الرحمن بن صفوان بن أمية الجمحي المكي </w:t>
      </w:r>
    </w:p>
    <w:p/>
    <w:p>
      <w:pPr/>
      <w:r>
        <w:rPr/>
        <w:t xml:space="preserve">من الأثبات سمع طاوساً والقاسم وعنه القطان وأبو عاصم توفي 151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الجمحي القرشي
</w:t>
      </w:r>
    </w:p>
    <w:p>
      <w:pPr/>
      <w:r>
        <w:rPr/>
        <w:t xml:space="preserve">حنظلة بن أبي سفيان الجمحي القرشي </w:t>
      </w:r>
    </w:p>
    <w:p/>
    <w:p>
      <w:pPr/>
      <w:r>
        <w:rPr/>
        <w:t xml:space="preserve">من أهل مكة واسم أبي سفيان الأسود</w:t>
      </w:r>
    </w:p>
    <w:p/>
    <w:p>
      <w:pPr/>
      <w:r>
        <w:rPr/>
        <w:t xml:space="preserve">قال عمرو بن علي مات سنة إحدى وخمسين ومائة</w:t>
      </w:r>
    </w:p>
    <w:p/>
    <w:p>
      <w:pPr/>
      <w:r>
        <w:rPr/>
        <w:t xml:space="preserve">روى عن عكرمة بن خالد في الإيمان وسالم في الصلاة والصوم واللباس والعلم والفتن والقاسم في الوضوء والصلاة ونافع في الحدود وسعيد بن ميناء في الأطعمة</w:t>
      </w:r>
    </w:p>
    <w:p/>
    <w:p>
      <w:pPr/>
      <w:r>
        <w:rPr/>
        <w:t xml:space="preserve">روى عنه عبد الله بن نمير وأبو عاصم ووكيع وابن وهب وإسحاق بن سليمان الرازي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الجمحي القرشي
</w:t>
      </w:r>
    </w:p>
    <w:p>
      <w:pPr/>
      <w:r>
        <w:rPr/>
        <w:t xml:space="preserve">حنظلة بن أبي سفيان الجمحي القرشي </w:t>
      </w:r>
    </w:p>
    <w:p/>
    <w:p>
      <w:pPr/>
      <w:r>
        <w:rPr/>
        <w:t xml:space="preserve">من أهل مكة واسم أبي سفيان الأسود</w:t>
      </w:r>
    </w:p>
    <w:p/>
    <w:p>
      <w:pPr/>
      <w:r>
        <w:rPr/>
        <w:t xml:space="preserve">يروي عن سالم والقاسم ونافع ومجاهد وطاوس روى عنه الثوري ووكيع والناس مات سنة إحدى وخمسين ومائة وهو الذي يروى عنه بن فضيل ويقول حنظلة بن الأسود وهو حنظلة بن أبي سفيان بن عبد الرحمن بن صفوان بن أمية بن خلف وأمه بنت عمرو بن أبي عقرب مات حنظلة سنة اثنين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بن عبد الرحمن بن صفوان بن أمية القرشي الجمحي المكي
</w:t>
      </w:r>
    </w:p>
    <w:p>
      <w:pPr/>
      <w:r>
        <w:rPr/>
        <w:t xml:space="preserve">حنظلة بن أبي سفيان بن عبد الرحمن بن صفوان بن أمية القرشي الجمحي المكي: </w:t>
      </w:r>
    </w:p>
    <w:p/>
    <w:p>
      <w:pPr/>
      <w:r>
        <w:rPr/>
        <w:t xml:space="preserve">سمع القاسم بن محمد، وسالم بن عبد الله بن عمر، ونافعا، مولى ابن عمر، وعطاء بن أبي رباح، ومجاهدا وسعيد بن جبير، وعكرمة بن خالد المخزومي.</w:t>
      </w:r>
    </w:p>
    <w:p/>
    <w:p>
      <w:pPr/>
      <w:r>
        <w:rPr/>
        <w:t xml:space="preserve">روى عنه الثورى، ووكيع، وابن المبارك، ويحيى القطان، وابن نمير، وأبو عاصم، وجماعة. روى له الجماعة.</w:t>
      </w:r>
    </w:p>
    <w:p/>
    <w:p>
      <w:pPr/>
      <w:r>
        <w:rPr/>
        <w:t xml:space="preserve">قال أحمد: ثقة، ثقة. وقال ابن معين: حجة، حجة.</w:t>
      </w:r>
    </w:p>
    <w:p/>
    <w:p>
      <w:pPr/>
      <w:r>
        <w:rPr/>
        <w:t xml:space="preserve">وقال يحيى بن سعيد: مات سنة إحدى وخمسين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w:t>
      </w:r>
    </w:p>
    <w:p>
      <w:pPr/>
      <w:r>
        <w:rPr/>
        <w:t xml:space="preserve">حنظلة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w:t>
      </w:r>
    </w:p>
    <w:p>
      <w:pPr/>
      <w:r>
        <w:rPr/>
        <w:t xml:space="preserve">حنظلة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أبي سفيان القرشي الجمحي
</w:t>
      </w:r>
    </w:p>
    <w:p>
      <w:pPr/>
      <w:r>
        <w:rPr/>
        <w:t xml:space="preserve">حنظلة بن أبي سفيان القرشي الجمحي </w:t>
      </w:r>
    </w:p>
    <w:p/>
    <w:p>
      <w:pPr/>
      <w:r>
        <w:rPr/>
        <w:t xml:space="preserve">روى عن سالم ونافع وعطاء وطاوس روى عنه الثوري وابن المبارك ووكيع والوليد وابن وهب ومكي وعبيد الله بن موسى وأبو عاصم سمعت أبي يقول ذلك حدثنا عبد الرحمن نا صالح بن أحمد بن محمد بن حنبل نا علي يعني ابن المديني قال سألت يحيى بن سعيد عن حنظلة بن أبي سفيان فقال كان عنده كتاب ولم يكن عندي مثل سيف حدثنا عبد الرحمن أنا عبد الله بن أحمد بن محمد بن حنبل فيما كتب إلي قال سمعت أبي يقول: كان وكيع إذا أتى على حديث حنظلة يقول حدثنا حنظلة بن أبي سفيان وكان ثقة ثقة حدثنا عبد الرحمن نا صالح بن أحمد بن محمد بن حنبل قال قال أبي حنظلة بن أبي سفيان ثقة حدثنا عبد الرحمن قال ذكره أبي عن إسحاق بن منصور الكوسج عن يحيى بن معين أنه قال حنظلة بن أبي سفيان ثقة حدثنا عبد الرحمن قال سمعت أبي يقول حنظلة بن أبي سفيان المكي ثقة حدثنا عبد الرحمن قال سئل أبو زرعة عن حنظلة بن أبي سفيان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2026-09-22T09:16:55+03:00</dcterms:created>
  <dcterms:modified xsi:type="dcterms:W3CDTF">2026-09-22T09:16:55+03:00</dcterms:modified>
</cp:coreProperties>
</file>

<file path=docProps/custom.xml><?xml version="1.0" encoding="utf-8"?>
<Properties xmlns="http://schemas.openxmlformats.org/officeDocument/2006/custom-properties" xmlns:vt="http://schemas.openxmlformats.org/officeDocument/2006/docPropsVTypes"/>
</file>