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البصري، عن رجال من الصحابة
</w:t>
      </w:r>
    </w:p>
    <w:p>
      <w:pPr>
        <w:jc w:val="start"/>
        <w:bidi/>
      </w:pPr>
      <w:r>
        <w:rPr>
          <w:rFonts w:ascii="arial" w:hAnsi="arial" w:eastAsia="arial" w:cs="arial"/>
          <w:sz w:val="28"/>
          <w:szCs w:val="28"/>
          <w:b w:val="1"/>
          <w:bCs w:val="1"/>
          <w:rtl/>
        </w:rPr>
        <w:t xml:space="preserve">الحسن البصري، عن رجال من الصحابة
</w:t>
      </w:r>
    </w:p>
    <w:p>
      <w:pPr/>
      <w:r>
        <w:rPr/>
        <w:t xml:space="preserve">الحسن البصري، عن رجال من الصحابة (د ع) الحسن البصري، عن رجال من الصحابة.</w:t>
      </w:r>
    </w:p>
    <w:p/>
    <w:p>
      <w:pPr/>
      <w:r>
        <w:rPr/>
        <w:t xml:space="preserve">روى زيد العمي وغيره، عن الحسن البصري قال: حدثني خمسون من أصحاب النبي صلى الله عليه وسلم، أن النبي صلى الله عليه وسلم، نهى أن يلتزم الرجل الرجل، ونهى أن تحد الشفرة والشاة تنظر، ونهى أن يجامع الرجل أهله وعنده إنسان، حتى الصبي في المهد. ونهى أن يمحى اسم الله تعالى بالبزاق، ونهى عن تعليم القرآن وعن الإمامة والأذان بأجر.</w:t>
      </w:r>
    </w:p>
    <w:p/>
    <w:p>
      <w:pPr/>
      <w:r>
        <w:rPr/>
        <w:t xml:space="preserve">أخرجه ابن مندة وأبو نعيم.</w:t>
      </w:r>
    </w:p>
    <w:p>
      <w:pPr>
        <w:jc w:val="start"/>
        <w:bidi/>
      </w:pPr>
      <w:r>
        <w:rPr>
          <w:sz w:val="24"/>
          <w:szCs w:val="24"/>
          <w:b w:val="1"/>
          <w:bCs w:val="1"/>
          <w:rtl/>
        </w:rPr>
        <w:t xml:space="preserve">
أسد الغابة في معرفة الصحابة،(دار ابن حزم - بيروت،2012،ط 1،ج 1،ص 1452)/(دار الكتب العلمية - بيروت،1994،ط 1،ج 6،ص 402)/(دار الفكر - بيروت،1989،ط 1،ج 5،ص 411)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2026-09-20T23:20:57+03:00</dcterms:created>
  <dcterms:modified xsi:type="dcterms:W3CDTF">2026-09-20T23:20:57+03:00</dcterms:modified>
</cp:coreProperties>
</file>

<file path=docProps/custom.xml><?xml version="1.0" encoding="utf-8"?>
<Properties xmlns="http://schemas.openxmlformats.org/officeDocument/2006/custom-properties" xmlns:vt="http://schemas.openxmlformats.org/officeDocument/2006/docPropsVTypes"/>
</file>