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العركي
</w:t>
      </w:r>
    </w:p>
    <w:p>
      <w:pPr/>
      <w:r>
        <w:rPr/>
        <w:t xml:space="preserve">العركي العركي. قال الأمير أبو نصر بن ماكولا: وأما عركي- بفتح العين والراء وكسر الكاف وآخره ياء مشددة- فهو العركي الذي سأل النبي صلى الله عليه وسلم، عن التوضي بماء البحر. روى عنه عبد الله بن زرير وقال أبو سعد السمعاني: العركي- بفتح العين والراء، وفي آخرها كاف- هذا اسم يشبه النسبة، وهو اسم الذي سأل النبي صلى الله عليه وسلم، عن التوضي بماء البحر. </w:t>
      </w:r>
    </w:p>
    <w:p/>
    <w:p>
      <w:pPr/>
      <w:r>
        <w:rPr/>
        <w:t xml:space="preserve">غفار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1446)/(دار الكتب العلمية - بيروت،1994،ط 1،ج 6،ص 389)/(دار الفكر - بيروت،1989،ط 1،ج 5،ص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العركي
</w:t>
      </w:r>
    </w:p>
    <w:p>
      <w:pPr/>
      <w:r>
        <w:rPr/>
        <w:t xml:space="preserve">العركي </w:t>
      </w:r>
    </w:p>
    <w:p/>
    <w:p>
      <w:pPr/>
      <w:r>
        <w:rPr/>
        <w:t xml:space="preserve">روى عن النبي صلى الله عليه وسلم أنه سئل عن ماء البحر روى عنه عبد الله بن زرير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2026-09-20T17:17:45+03:00</dcterms:created>
  <dcterms:modified xsi:type="dcterms:W3CDTF">2026-09-20T17:17:45+03:00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