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أبي الشماخ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أبي الشماخ الأزدي
</w:t>
      </w:r>
    </w:p>
    <w:p>
      <w:pPr/>
      <w:r>
        <w:rPr/>
        <w:t xml:space="preserve">عم أبي الشماخ الأزدي (د ع) عم أبي الشماخ الأزدي.</w:t>
      </w:r>
    </w:p>
    <w:p/>
    <w:p>
      <w:pPr/>
      <w:r>
        <w:rPr/>
        <w:t xml:space="preserve">روى زائدة، عن السائب بن حبيش الكلاعي، عن أبي الشماخ، عن عمه وهو من أصحاب النبي- صلى الله عليه وسلم-: أنه أتي معاوية فدخل عليه، فقال: سمعت رسول الله- صلى الله عليه وسلم- يقول: «من ولي من أمر الناس شيئا ثم أغلق بابه دون المسكين والمظلوم وذوي الحاجة، أغلق الله دونه أبواب رحمته عند حاجته وفقره- أفقر ما يكون إليها».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1433)/(دار الكتب العلمية - بيروت،1994،ط 1،ج 6،ص 361)/(دار الفكر - بيروت،1989،ط 1،ج 5،ص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2026-09-22T13:11:15+03:00</dcterms:created>
  <dcterms:modified xsi:type="dcterms:W3CDTF">2026-09-22T13:11:15+03:00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