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 إسماعيل
</w:t>
      </w:r>
    </w:p>
    <w:p>
      <w:pPr>
        <w:jc w:val="start"/>
        <w:bidi/>
      </w:pPr>
      <w:r>
        <w:rPr>
          <w:rFonts w:ascii="arial" w:hAnsi="arial" w:eastAsia="arial" w:cs="arial"/>
          <w:sz w:val="28"/>
          <w:szCs w:val="28"/>
          <w:b w:val="1"/>
          <w:bCs w:val="1"/>
          <w:rtl/>
        </w:rPr>
        <w:t xml:space="preserve">جد إسماعيل
</w:t>
      </w:r>
    </w:p>
    <w:p>
      <w:pPr/>
      <w:r>
        <w:rPr/>
        <w:t xml:space="preserve">جد إسماعيل (س) جد إسماعيل الأنصاري.</w:t>
      </w:r>
    </w:p>
    <w:p/>
    <w:p>
      <w:pPr/>
      <w:r>
        <w:rPr/>
        <w:t xml:space="preserve">قال البخاري: هو ابن إبراهيم، ولم يعرف اسم جده، ولم يثبت حديثه.</w:t>
      </w:r>
    </w:p>
    <w:p/>
    <w:p>
      <w:pPr/>
      <w:r>
        <w:rPr/>
        <w:t xml:space="preserve">أخبرنا أبو موسى إذنا، أخبرنا أستاذنا أبو القاسم إسماعيل بن محمد بن الفضل، أخبرنا والدي، أخبرنا عبد الرحمن بن أحمد، أخبرنا جعفر بن عبد الله، أخبرنا محمد بن هارون، أخبرنا عمرو بن علي، أخبرنا أبو داود، أخبرنا محمد بن أبي حميد، عن إسماعيل الأنصاري، عن أبيه، عن جده قال: جاء رجل إلى النبي- صلى الله عليه وسلم- فقال: يا رسول الله، أوصني وأوجز. قال: «عليك بالإياس مما في أيدي الناس، وإياك والطمع فإنه الفقر الحاضر، وصل صلاتك وأنت مودع، وإياك وما تعتذر منه». أخرجه أبو موسى.</w:t>
      </w:r>
    </w:p>
    <w:p>
      <w:pPr>
        <w:jc w:val="start"/>
        <w:bidi/>
      </w:pPr>
      <w:r>
        <w:rPr>
          <w:sz w:val="24"/>
          <w:szCs w:val="24"/>
          <w:b w:val="1"/>
          <w:bCs w:val="1"/>
          <w:rtl/>
        </w:rPr>
        <w:t xml:space="preserve">
أسد الغابة في معرفة الصحابة،(دار ابن حزم - بيروت،2012،ط 1،ج 1،ص 1428)/(دار الكتب العلمية - بيروت،1994،ط 1،ج 6،ص 350)/(دار الفكر - بيروت،1989،ط 1،ج 5،ص 356)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2026-09-23T00:01:15+03:00</dcterms:created>
  <dcterms:modified xsi:type="dcterms:W3CDTF">2026-09-23T00:01:15+03:00</dcterms:modified>
</cp:coreProperties>
</file>

<file path=docProps/custom.xml><?xml version="1.0" encoding="utf-8"?>
<Properties xmlns="http://schemas.openxmlformats.org/officeDocument/2006/custom-properties" xmlns:vt="http://schemas.openxmlformats.org/officeDocument/2006/docPropsVTypes"/>
</file>