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رجل من أهل المدينة، عن أبيه
</w:t>
      </w:r>
    </w:p>
    <w:p>
      <w:pPr>
        <w:jc w:val="start"/>
        <w:bidi/>
      </w:pPr>
      <w:r>
        <w:rPr>
          <w:rFonts w:ascii="arial" w:hAnsi="arial" w:eastAsia="arial" w:cs="arial"/>
          <w:sz w:val="28"/>
          <w:szCs w:val="28"/>
          <w:b w:val="1"/>
          <w:bCs w:val="1"/>
          <w:rtl/>
        </w:rPr>
        <w:t xml:space="preserve">رجل من أهل المدينة، عن أبيه
</w:t>
      </w:r>
    </w:p>
    <w:p>
      <w:pPr/>
      <w:r>
        <w:rPr/>
        <w:t xml:space="preserve">رجل من أهل المدينة، عن أبيه (د ع) رجل من أهل المدينة، عن أبيه.</w:t>
      </w:r>
    </w:p>
    <w:p/>
    <w:p>
      <w:pPr/>
      <w:r>
        <w:rPr/>
        <w:t xml:space="preserve">روى سعيد المقبري، عن رجل، عن أبيه، عن النبي- صلى الله عليه وسلم- قال: من تطهر فأحسن طهوره، ولبس من صالح ثيابه، ثم تطيب من طيب بيته، ثم راح إلى الجمعة ولم يفرق بين رجلين، فصلى ما قضي له، ثم تحين خروج الإمام، ثم أنصت، غفر له ما بين الجمعتين وزيادة ثلاثة أيام.</w:t>
      </w:r>
    </w:p>
    <w:p/>
    <w:p>
      <w:pPr/>
      <w:r>
        <w:rPr/>
        <w:t xml:space="preserve">والصواب سعيد المقبري، عن أبيه عن عبد الله بن وديعة، عن سلمان، عن النبي صلى الله عليه وسلم. أخرجاه أيضا.</w:t>
      </w:r>
    </w:p>
    <w:p>
      <w:pPr>
        <w:jc w:val="start"/>
        <w:bidi/>
      </w:pPr>
      <w:r>
        <w:rPr>
          <w:sz w:val="24"/>
          <w:szCs w:val="24"/>
          <w:b w:val="1"/>
          <w:bCs w:val="1"/>
          <w:rtl/>
        </w:rPr>
        <w:t xml:space="preserve">
أسد الغابة في معرفة الصحابة،(دار ابن حزم - بيروت،2012،ط 1،ج 1،ص 1427)/(دار الكتب العلمية - بيروت،1994،ط 1،ج 6،ص 348)/(دار الفكر - بيروت،1989،ط 1،ج 5،ص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2026-09-21T12:09:33+03:00</dcterms:created>
  <dcterms:modified xsi:type="dcterms:W3CDTF">2026-09-21T12:09:33+03:00</dcterms:modified>
</cp:coreProperties>
</file>

<file path=docProps/custom.xml><?xml version="1.0" encoding="utf-8"?>
<Properties xmlns="http://schemas.openxmlformats.org/officeDocument/2006/custom-properties" xmlns:vt="http://schemas.openxmlformats.org/officeDocument/2006/docPropsVTypes"/>
</file>