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رجل من الأنصار، عن أبيه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رجل من الأنصار، عن أبيه
</w:t>
      </w:r>
    </w:p>
    <w:p>
      <w:pPr/>
      <w:r>
        <w:rPr/>
        <w:t xml:space="preserve">رجل من الأنصار، عن أبيه (د ع) رجل من الأنصار، عن أبيه: أنه سمع النبي- صلى الله عليه وسلم- يقول: من صلى أربعا قبل الظهر كان كعدل رقبة من ولد إسماعيل. أخرجه ابن منده وأبو نعيم، إلا أن ابن منده أخرجه ترجمتين، والحديث واحد، وهو وهم.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1426)/(دار الكتب العلمية - بيروت،1994،ط 1،ج 6،ص 346)/(دار الفكر - بيروت،1989،ط 1،ج 5،ص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2026-07-28T20:28:49+03:00</dcterms:created>
  <dcterms:modified xsi:type="dcterms:W3CDTF">2026-07-28T20:28:49+03:00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