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نضلة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نضلة
</w:t>
      </w:r>
    </w:p>
    <w:p>
      <w:pPr/>
      <w:r>
        <w:rPr/>
        <w:t xml:space="preserve">ابن نضلة (د ع) ابن نضلة.</w:t>
      </w:r>
    </w:p>
    <w:p/>
    <w:p>
      <w:pPr/>
      <w:r>
        <w:rPr/>
        <w:t xml:space="preserve">أخبرنا أبو منصور بن مكارم بن أحمد المؤدب بإسناده عن المعافى بن عمران، عن الأوزاعي، عن ابن عبيد- حاجب سليمان بن عبد الملك- عن القاسم بن مخيمرة، عن ابن نضلة: أنهم قالوا للنبي- صلى الله عليه وسلم- في عام سنة: سعر لنا يا رسول الله. فقال: لا يسألني الله عن سنة أحدثتها فيكم لم يأمرني بها، ولكن سلوا الله من فضله.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1424)/(دار الكتب العلمية - بيروت،1994،ط 1،ج 6،ص 342)/(دار الفكر - بيروت،1989،ط 1،ج 5،ص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2026-09-22T05:19:16+03:00</dcterms:created>
  <dcterms:modified xsi:type="dcterms:W3CDTF">2026-09-22T05:19:16+03:00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