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هبيرة بن الحارث
</w:t>
      </w:r>
    </w:p>
    <w:p>
      <w:pPr>
        <w:jc w:val="start"/>
        <w:bidi/>
      </w:pPr>
      <w:r>
        <w:rPr>
          <w:rFonts w:ascii="arial" w:hAnsi="arial" w:eastAsia="arial" w:cs="arial"/>
          <w:sz w:val="28"/>
          <w:szCs w:val="28"/>
          <w:b w:val="1"/>
          <w:bCs w:val="1"/>
          <w:rtl/>
        </w:rPr>
        <w:t xml:space="preserve">أبو هبيرة بن الحارث
</w:t>
      </w:r>
    </w:p>
    <w:p>
      <w:pPr/>
      <w:r>
        <w:rPr/>
        <w:t xml:space="preserve">أبو هبيرة بن الحارث (ب د ع) أبو هبيرة بن الحارث علقمة بن عمرو بن كعب بن مالك بن مبذول ابن مالك بن النجار الأنصاري الخزرجي النجاري.</w:t>
      </w:r>
    </w:p>
    <w:p/>
    <w:p>
      <w:pPr/>
      <w:r>
        <w:rPr/>
        <w:t xml:space="preserve">قتل يوم أحد شهيدا، وأبو هبيرة اسمه كنيته. وقيل فيه: أبو أسيرة، تقدم ذكره.</w:t>
      </w:r>
    </w:p>
    <w:p/>
    <w:p>
      <w:pPr/>
      <w:r>
        <w:rPr/>
        <w:t xml:space="preserve">أخبرنا أبو الفضل المديني المخزومي بإسناده إلى أبي يعلى: حدثنا هارون بن معروف، أخبرنا عبد الله بن وهب، أخبرنا مخرمة، عن أبيه، عن سعيد بن نافع قال: رآني أبو هبيرة الأنصاري صاحب رسول الله صلى الله عليه وسلم- وأنا أصلي الضحى حين طلعت الشمس، فعاب ذلك علي ونهاني، ثم قال: أن رسول الله صلى الله عليه وسلم: قال: لا تصلوا حين ترتفع الشمس، فإنها تطلع بين قرني شيطان.</w:t>
      </w:r>
    </w:p>
    <w:p/>
    <w:p>
      <w:pPr/>
      <w:r>
        <w:rPr/>
        <w:t xml:space="preserve">هكذا رواه أبو يعلى، وسعيد تابعي لم يدرك من قتل بأحد، وهو مرسل. وفي قوله: «رآني أبو هبيرة» نظر، فإن كان غير الذي قتل يوم أحد وإلا فهو منقطع.</w:t>
      </w:r>
    </w:p>
    <w:p/>
    <w:p>
      <w:pPr/>
      <w:r>
        <w:rPr/>
        <w:t xml:space="preserve">وقال الواقدي فيه: أبو أسيرة، وخالفه غيره فقال: أبو هبيرة. وقيل: هو أخو أبي أسيرة. والله أعلم.</w:t>
      </w:r>
    </w:p>
    <w:p/>
    <w:p>
      <w:pPr/>
      <w:r>
        <w:rPr/>
        <w:t xml:space="preserve">أخبرنا أبو جعفر بإسناده إلى يونس، عن ابن إسحاق، في تسمية من قتل يوم أحد من بني مالك بن النجار، ثم من بني عمرو بن مبذول: «أبو هبيرة بن الحارث بن علقمة بن عمرو بن كعب بن مالك بن عمرو بن مبذول».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1411)/(دار الكتب العلمية - بيروت،1994،ط 1،ج 6،ص 312)/(دار الفكر - بيروت،1989،ط 1،ج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هبيرة بن الحارث
</w:t>
      </w:r>
    </w:p>
    <w:p>
      <w:pPr/>
      <w:r>
        <w:rPr/>
        <w:t xml:space="preserve">أبو هبيرة بن الحارث بن علقمة بن عمرو بن كعب بن مالك بن مبدول الأنصاري الخزرجي النجاري.</w:t>
      </w:r>
    </w:p>
    <w:p/>
    <w:p>
      <w:pPr/>
      <w:r>
        <w:rPr/>
        <w:t xml:space="preserve">ذكره ابن إسحاق فيمن استشهد بأحد. وقد تقدم ذكره في حرف الألف، لأن الواقدي وغيره قالوا فيه: أبو أسيرة، وقال أبو عمر: أبو هبيرة اسمه كنيته، وهو أخو أبي أسيرة، كذا قال.</w:t>
      </w:r>
    </w:p>
    <w:p>
      <w:pPr>
        <w:jc w:val="start"/>
        <w:bidi/>
      </w:pPr>
      <w:r>
        <w:rPr>
          <w:sz w:val="24"/>
          <w:szCs w:val="24"/>
          <w:b w:val="1"/>
          <w:bCs w:val="1"/>
          <w:rtl/>
        </w:rPr>
        <w:t xml:space="preserve">
الإصابة في تمييز الصحابة،(دار الكتب العلمية - بيروت،1995،ط 1،ج 7،ص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هبيرة بن الحارث بن علقمة بن عمرو بن ثقف بن مالك
</w:t>
      </w:r>
    </w:p>
    <w:p>
      <w:pPr/>
      <w:r>
        <w:rPr/>
        <w:t xml:space="preserve">أبو هبيرة بن الحارث بن علقمة بن عمرو بن ثقف بن مالك  واسم ثقف بن مالك كعب بن مالك بن مبذول، ومبذول اسمه عامر بن مالك ابن النجار الأنصاري. قتل يوم أحد شهيدا. وأبو هبيرة اسمه كنيته، هو أخو أبي أسيرة. والله أعلم.</w:t>
      </w:r>
    </w:p>
    <w:p>
      <w:pPr>
        <w:jc w:val="start"/>
        <w:bidi/>
      </w:pPr>
      <w:r>
        <w:rPr>
          <w:sz w:val="24"/>
          <w:szCs w:val="24"/>
          <w:b w:val="1"/>
          <w:bCs w:val="1"/>
          <w:rtl/>
        </w:rPr>
        <w:t xml:space="preserve">
الاستيعاب في معرفة الأصحاب،(دار الجيل - بيروت،1992،ط 1،ج 4،ص 1768)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2026-09-21T03:13:01+03:00</dcterms:created>
  <dcterms:modified xsi:type="dcterms:W3CDTF">2026-09-21T03:13:01+03:00</dcterms:modified>
</cp:coreProperties>
</file>

<file path=docProps/custom.xml><?xml version="1.0" encoding="utf-8"?>
<Properties xmlns="http://schemas.openxmlformats.org/officeDocument/2006/custom-properties" xmlns:vt="http://schemas.openxmlformats.org/officeDocument/2006/docPropsVTypes"/>
</file>