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نحيلة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نحيلة
</w:t>
      </w:r>
    </w:p>
    <w:p>
      <w:pPr/>
      <w:r>
        <w:rPr/>
        <w:t xml:space="preserve">أبو نحيلة (ب د ع) أبو نحيلة البجلي. روى عنه أبو وائل شقيق بن سلمة.</w:t>
      </w:r>
    </w:p>
    <w:p/>
    <w:p>
      <w:pPr/>
      <w:r>
        <w:rPr/>
        <w:t xml:space="preserve">روى سفيان، عن منصور، عن أبي وائل، أن رجلا من أصحاب النبي صلى الله عليه وسلم يكنى أبا نحيلة خرج غازيا، فرمي بسهم، فقيل: انزعه. فقال: اللهم، انقص من الألم ولا تنقص من الأجر. فقيل له: ادع. فقال: اللهم، اجعلني من المقربين، واجعل أمي من الحور العين.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نحيلة: بالحاء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البجلي
</w:t>
      </w:r>
    </w:p>
    <w:p>
      <w:pPr/>
      <w:r>
        <w:rPr/>
        <w:t xml:space="preserve">أبو نخيلة البجلي  له صحبة. روى عنه أبو وائل شقيق بن سلمة، عداده في الكوفيين. وقد قيل: ليست له صحبة، والأول أكثر. روى الثوري، عن الأعمش، عن أبي وائل، عن أبي نخيلة - رجل من أصحاب النبي صلى الله عليه وسلم أنه رمي بسهم، فقيل له: ادع الله. فقال: اللهم انقص من الوجع</w:t>
      </w:r>
    </w:p>
    <w:p/>
    <w:p>
      <w:pPr/>
      <w:r>
        <w:rPr/>
        <w:t xml:space="preserve">ولا تنقص من الأجر. قيل له: ادع الله. قال: اللهم اجعلني من المقربين، واجعل أمي من الحور العين. قال علي بن المديني: قيل فيه أبو نخيلة، والمعروف أبو نحيلة، وله رواية عن جرير بن عبد الله البجلي. قال علي: وكانت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نحيلة البجلي
</w:t>
      </w:r>
    </w:p>
    <w:p>
      <w:pPr/>
      <w:r>
        <w:rPr/>
        <w:t xml:space="preserve">أبو نحيلة البجلي </w:t>
      </w:r>
    </w:p>
    <w:p/>
    <w:p>
      <w:pPr/>
      <w:r>
        <w:rPr/>
        <w:t xml:space="preserve">بالضم وحاء مهملة وقيل بخاء معجمة عن جرير وعنه أبو وائل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نحيلة
</w:t>
      </w:r>
    </w:p>
    <w:p>
      <w:pPr/>
      <w:r>
        <w:rPr/>
        <w:t xml:space="preserve">أبو نحيلة </w:t>
      </w:r>
    </w:p>
    <w:p/>
    <w:p>
      <w:pPr/>
      <w:r>
        <w:rPr/>
        <w:t xml:space="preserve">ليست له صحبة روى عنه أبو وائل شقيق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2026-09-22T18:57:29+03:00</dcterms:created>
  <dcterms:modified xsi:type="dcterms:W3CDTF">2026-09-22T18:57:29+03:00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