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نجيح السلمي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نجيح السلمي
</w:t>
      </w:r>
    </w:p>
    <w:p>
      <w:pPr/>
      <w:r>
        <w:rPr/>
        <w:t xml:space="preserve">أبو نجيح السلمي (د ع) أبو نجيح السلمي.</w:t>
      </w:r>
    </w:p>
    <w:p/>
    <w:p>
      <w:pPr/>
      <w:r>
        <w:rPr/>
        <w:t xml:space="preserve">روى حديثه عبد الرزاق، عن ابن جريح، عن ميمون أبي المغلس، عن أبي نجيح: أن النبي صلى الله عليه وسلم قال: من كان موسرا ثم لا ينكح، فليس منى. وروى هارون بن رياب، عن أبي نجيح: أن النبي صلى الله عليه وسلم قال: مسكين مسكين من ليست له امرأة! قالوا: يا رسول الله، فإن كان غنيا من المال؟ قال: وإن كان غنيا من المال. مسكينة مسكينة امرأة ليس لها زوج! أخرجه ابن منده وأبو نعيم.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1408)/(دار الكتب العلمية - بيروت،1994،ط 1،ج 6،ص 306)/(دار الفكر - بيروت،1989،ط 1،ج 5،ص 312)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نجيح السلمي
</w:t>
      </w:r>
    </w:p>
    <w:p>
      <w:pPr/>
      <w:r>
        <w:rPr/>
        <w:t xml:space="preserve">أبو نجيح السلمي روى حديثه ابن جريج عن ميمون، عن أبي المغلس عنه، قال أبو نعيم، ثم ساق من طريق عبد الرزاق، عن ابن جريج: أخبرني أبو المغلس أن أبا نجيح أخبره أن رسول الله صلى الله عليه وسلم قال: «من كان موسرا فلم ينكح فليس مني».</w:t>
      </w:r>
    </w:p>
    <w:p/>
    <w:p>
      <w:pPr/>
      <w:r>
        <w:rPr/>
        <w:t xml:space="preserve">ومن طريق محمد بن ثابت العقدي، عن هارون بن رئاب، عن أبي نجيح، قال: قال رسول الله صلى الله عليه وسلم: «مسكين مسكين رجل ليست له امرأة....» الحديث.</w:t>
      </w:r>
    </w:p>
    <w:p/>
    <w:p>
      <w:pPr/>
      <w:r>
        <w:rPr/>
        <w:t xml:space="preserve">قال ابن الأثير: وهو عمرو بن عبسة، فإنه سلمي، وحديثه في النكاح مشهور. وقال الذهبي: بل هو العرباض بن سارية.</w:t>
      </w:r>
    </w:p>
    <w:p/>
    <w:p>
      <w:pPr/>
      <w:r>
        <w:rPr/>
        <w:t xml:space="preserve">قلت: وجزم به الحاكم أبو أحمد، وجزم البغوي بأنه ليس سليما، وقال: يشك في صحبته.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338)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2026-07-28T10:12:59+03:00</dcterms:created>
  <dcterms:modified xsi:type="dcterms:W3CDTF">2026-07-28T10:12:59+03:00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