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النجم
</w:t>
      </w:r>
    </w:p>
    <w:p>
      <w:pPr/>
      <w:r>
        <w:rPr/>
        <w:t xml:space="preserve">أبو النجم (ع س) أبو النجم.</w:t>
      </w:r>
    </w:p>
    <w:p/>
    <w:p>
      <w:pPr/>
      <w:r>
        <w:rPr/>
        <w:t xml:space="preserve">ذكره الحسن بن سفيان. حديثه عند ابن لهيعة، عن كعب بن علقمة: أنه سمع أبا النجم يقول: سمعت رسول الله صلى الله عليه وسلم يقول: إنه سيكون من أمتي رجل أخنس... الحديث. أخرجه أبو نعيم وأبو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1408)/(دار الكتب العلمية - بيروت،1994،ط 1،ج 6،ص 306)/(دار الفكر - بيروت،1989،ط 1،ج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النجم
</w:t>
      </w:r>
    </w:p>
    <w:p>
      <w:pPr/>
      <w:r>
        <w:rPr/>
        <w:t xml:space="preserve">أبو النجم غير منسوب.</w:t>
      </w:r>
    </w:p>
    <w:p/>
    <w:p>
      <w:pPr/>
      <w:r>
        <w:rPr/>
        <w:t xml:space="preserve">ذكره أبو نعيم، قال: ذكره الحسين بن سفيان، حديثه عند ابن لهيعة، عن كعب بن علقمة- أنه سمع أبا النجم يقول: سمعت رسول الله صلى الله عليه وسلم يقول: «يكون في بني أمية رجل أخنس».</w:t>
      </w:r>
    </w:p>
    <w:p/>
    <w:p>
      <w:pPr/>
      <w:r>
        <w:rPr/>
        <w:t xml:space="preserve">واستدركه أبو موسى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2026-09-22T18:11:05+03:00</dcterms:created>
  <dcterms:modified xsi:type="dcterms:W3CDTF">2026-09-22T18:11:05+03:00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