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منظور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منظور
</w:t>
      </w:r>
    </w:p>
    <w:p>
      <w:pPr/>
      <w:r>
        <w:rPr/>
        <w:t xml:space="preserve">أبو منظور (س) أبو منظور.</w:t>
      </w:r>
    </w:p>
    <w:p/>
    <w:p>
      <w:pPr/>
      <w:r>
        <w:rPr/>
        <w:t xml:space="preserve">أخرجه أبو موسى، وروى بإسناد له عن أبي منظور: أن النبي صلى الله عليه وسلم لما فتح خيبر أصاب أربعة أزواج بغال وحمارا أسود، فقال رسول الله صلى الله عليه وسلم للحمار: ما اسمك؟ قال: يزيد بن شهاب. فذكر حديثا في مخاطبة الحمار، وإن رسول الله صلى الله عليه وسلم سماه «يعفور»، فكان يركبه، وأطال فيه أبو موسى وقال: هذا حديث منكر جدا إسنادا ومتنا، لا أحل لأحد أن يرويه عني إلا مع كلامي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1405)/(دار الكتب العلمية - بيروت،1994،ط 1،ج 6،ص 298)/(دار الفكر - بيروت،1989،ط 1،ج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منظور
</w:t>
      </w:r>
    </w:p>
    <w:p>
      <w:pPr/>
      <w:r>
        <w:rPr/>
        <w:t xml:space="preserve">أبو منظور غير منسوب.</w:t>
      </w:r>
    </w:p>
    <w:p/>
    <w:p>
      <w:pPr/>
      <w:r>
        <w:rPr/>
        <w:t xml:space="preserve">جاء ذكره في خبر واه</w:t>
      </w:r>
    </w:p>
    <w:p/>
    <w:p>
      <w:pPr/>
      <w:r>
        <w:rPr/>
        <w:t xml:space="preserve">أورده أبو موسى من طريق أبي حذيفة عبد الله بن حبيب الهذلي، عن أبي عبد الله السلمي، عن أبي منظور، قال: لما فتح رسول الله صلى الله عليه وسلم- أظنه خيبر- أصاب حمارا أسود فكلمه فتكلم، فقال: «ما اسمك»</w:t>
      </w:r>
    </w:p>
    <w:p/>
    <w:p>
      <w:pPr/>
      <w:r>
        <w:rPr/>
        <w:t xml:space="preserve">قال: يزيد بن شهاب. فذكر الحديث بطوله، وأن رسول الله صلى الله عليه وسلم سماه يعفورا.</w:t>
      </w:r>
    </w:p>
    <w:p/>
    <w:p>
      <w:pPr/>
      <w:r>
        <w:rPr/>
        <w:t xml:space="preserve">قال أبو موسى بعد تخريجه: هذا حديث منكر جدا إسنادا ومتنا، لا أحل لأحد أن يرويه عني إلا مع كلامي عليه، وهو في كتاب تركة النبي صلى الله عليه وسلم تخريج أبي طاهر المخلص.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2026-09-22T21:00:31+03:00</dcterms:created>
  <dcterms:modified xsi:type="dcterms:W3CDTF">2026-09-22T21:00:31+03:00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