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معبد الجهني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معبد الجهني
</w:t>
      </w:r>
    </w:p>
    <w:p>
      <w:pPr/>
      <w:r>
        <w:rPr/>
        <w:t xml:space="preserve">أبو معبد الجهني (ع س) أبو معبد الجهني، واسمه عبد الله بن عكيم.</w:t>
      </w:r>
    </w:p>
    <w:p/>
    <w:p>
      <w:pPr/>
      <w:r>
        <w:rPr/>
        <w:t xml:space="preserve">ذكره الطبراني في الصحابة. وبإسناده أبي موسى المتقدم عن الطبراني قال: حدثنا أبو يحيى عبد الرحمن بن محمد بن مسلم الرازي، أخبرنا الحسن بن الزبرقان الكوفي، أخبرنا المطلب بن زياد، عن ابن أبي ليلى، عن عيسى قال: دخلنا على أبي معبد الجهني نعوده، فقلنا: ألا تعلق شيئا ؟ فقال: الموت أقرب من ذلك، إني سمعت رسول الله صلى الله عليه وسلم يقول: من علق شيئا وكل إليه.</w:t>
      </w:r>
    </w:p>
    <w:p/>
    <w:p>
      <w:pPr/>
      <w:r>
        <w:rPr/>
        <w:t xml:space="preserve">كذا ذكره الطبراني ولم يسمه، وقد رواه أبو عيسى الترمذي عن محمد بن مدويه، عن عبيد الله، عن ابن أبي ليلى، عن عيسى قال: دخلنا على أبي معبد عبد الله بن عكيم الجهني نعوده... وذكره. أخرجه أبو نعيم،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1399)/(دار الكتب العلمية - بيروت،1994،ط 1،ج 6،ص 286)/(دار الفكر - بيروت،1989،ط 1،ج 5،ص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معبد الجهني
</w:t>
      </w:r>
    </w:p>
    <w:p>
      <w:pPr/>
      <w:r>
        <w:rPr/>
        <w:t xml:space="preserve">أبو معبد الجهني عبد الله بن عكيم. تقدم في الأسماء.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2026-09-22T07:15:31+03:00</dcterms:created>
  <dcterms:modified xsi:type="dcterms:W3CDTF">2026-09-22T07:15:31+03:00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