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مسلم الأشعري
</w:t>
      </w:r>
    </w:p>
    <w:p>
      <w:pPr>
        <w:jc w:val="start"/>
        <w:bidi/>
      </w:pPr>
      <w:r>
        <w:rPr>
          <w:rFonts w:ascii="arial" w:hAnsi="arial" w:eastAsia="arial" w:cs="arial"/>
          <w:sz w:val="28"/>
          <w:szCs w:val="28"/>
          <w:b w:val="1"/>
          <w:bCs w:val="1"/>
          <w:rtl/>
        </w:rPr>
        <w:t xml:space="preserve">أبو مسلم الأشعري
</w:t>
      </w:r>
    </w:p>
    <w:p>
      <w:pPr/>
      <w:r>
        <w:rPr/>
        <w:t xml:space="preserve">أبو مسلم الأشعري (د ع) أبو مسلم الأشعري.</w:t>
      </w:r>
    </w:p>
    <w:p/>
    <w:p>
      <w:pPr/>
      <w:r>
        <w:rPr/>
        <w:t xml:space="preserve">روى عنه عبد الرحمن بن غنم، عن النبي صلى الله عليه وسلم قال: سيكون قوم يستحلون الخمر باسم يسمونها بغير اسمها، يضرب على رءوسهم بالمعازف، يخسف الله بهم الأرض، ويجعلهم قردة وخنازير. هكذا قال: «عن أبي مسلم». وهو وهم، وروي عن أبي مالك الأشعري أيضا، و عن أبي مالك أو أبي عامر.</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1398)/(دار الكتب العلمية - بيروت،1994،ط 1،ج 6،ص 282)/(دار الفكر - بيروت،1989،ط 1،ج 5،ص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الأشعري
</w:t>
      </w:r>
    </w:p>
    <w:p>
      <w:pPr/>
      <w:r>
        <w:rPr/>
        <w:t xml:space="preserve">أبو مسلم الأشعري ذكره ابن مندة، وأورد من طريق عثمان بن أبي العاتكة، أحد الضعفاء، عن معاوية بن حاتم الطائي، عن عبد الرحمن بن غنم، عن أبي مسلم الأشعري، عن النبي صلى الله عليه وسلم، قال: «يكون قوم يستحلون الخمر باسم يسمونها بغير اسمها....» الحديث. قال: كذا قال ورواه غيره عن عبد الرحمن بن غنم، عن أبي مالك الأشعري.</w:t>
      </w:r>
    </w:p>
    <w:p/>
    <w:p>
      <w:pPr/>
      <w:r>
        <w:rPr/>
        <w:t xml:space="preserve">قلت: وهو الصواب أخطأ فيه عثمان، وساقه أبو نعيم على الصواب، من طريق معاوية بن صالح، عن حاتم بن حريث، عن مالك بن أبي مريم، عن عبد الرحمن بن غنم، عن أبي مالك الأشعري، فظهر أن عثمان خبط في سنده أيضا، وأن قوله معاوية بن حاتم غلط، وإنما هو معاوية عن حاتم، معاوية هو ابن حريث، والله أعلم.</w:t>
      </w:r>
    </w:p>
    <w:p>
      <w:pPr>
        <w:jc w:val="start"/>
        <w:bidi/>
      </w:pPr>
      <w:r>
        <w:rPr>
          <w:sz w:val="24"/>
          <w:szCs w:val="24"/>
          <w:b w:val="1"/>
          <w:bCs w:val="1"/>
          <w:rtl/>
        </w:rPr>
        <w:t xml:space="preserve">
الإصابة في تمييز الصحابة،(دار الكتب العلمية - بيروت،1995،ط 1،ج 7،ص 333)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2026-09-22T10:10:42+03:00</dcterms:created>
  <dcterms:modified xsi:type="dcterms:W3CDTF">2026-09-22T10:10:42+03:00</dcterms:modified>
</cp:coreProperties>
</file>

<file path=docProps/custom.xml><?xml version="1.0" encoding="utf-8"?>
<Properties xmlns="http://schemas.openxmlformats.org/officeDocument/2006/custom-properties" xmlns:vt="http://schemas.openxmlformats.org/officeDocument/2006/docPropsVTypes"/>
</file>