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لبابة مولى رسول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لبابة مولى رسول الله
</w:t>
      </w:r>
    </w:p>
    <w:p>
      <w:pPr/>
      <w:r>
        <w:rPr/>
        <w:t xml:space="preserve">أبو لبابة مولى رسول الله (ب ع س) أبو لبابة، مولى رسول الله صلى الله عليه وسلم مذكور في مواليه صلى الله عليه وسلم.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1389)/(دار الكتب العلمية - بيروت،1994،ط 1،ج 6،ص 262)/(دار الفكر - بيروت،1989،ط 1،ج 5،ص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لبابة
</w:t>
      </w:r>
    </w:p>
    <w:p>
      <w:pPr/>
      <w:r>
        <w:rPr/>
        <w:t xml:space="preserve">أبو لبابة مولى رسول الله صلى الله عليه وسلم.</w:t>
      </w:r>
    </w:p>
    <w:p/>
    <w:p>
      <w:pPr/>
      <w:r>
        <w:rPr/>
        <w:t xml:space="preserve">ذكره محمد بن حبيب في كتابه المحبر</w:t>
      </w:r>
    </w:p>
    <w:p/>
    <w:p>
      <w:pPr/>
      <w:r>
        <w:rPr/>
        <w:t xml:space="preserve">وذكر البلاذري أنه كان من بني قريظة، وأنه كان مكاتبا فعجز، فابتاعه رسول الله صلى الله عليه وسلم فأعتقه، قال: وهو الذي روى عن رسول الله صلى الله عليه وسلم: «من قال استغفر الله الذي لا إله إلا هو الحي القيوم وأتوب إليه غفرت ذنوبه ولو كان فر من الزحف».</w:t>
      </w:r>
    </w:p>
    <w:p/>
    <w:p>
      <w:pPr/>
      <w:r>
        <w:rPr/>
        <w:t xml:space="preserve">وهو والد يسار بن زيد بن المنذر.</w:t>
      </w:r>
    </w:p>
    <w:p/>
    <w:p>
      <w:pPr/>
      <w:r>
        <w:rPr/>
        <w:t xml:space="preserve">قلت: المعروف أن الذي روى الحديث المذكور هو زيد بن بولا. وقد تقدم في ترجمته أنه كان نوبيا من سبي بني ثعلبة، فهو غير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لبابة
</w:t>
      </w:r>
    </w:p>
    <w:p>
      <w:pPr/>
      <w:r>
        <w:rPr/>
        <w:t xml:space="preserve">أبو لبابة مولى رسول الله صلى الله عليه وسلم، مذكور في مواليه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2026-09-21T17:24:29+03:00</dcterms:created>
  <dcterms:modified xsi:type="dcterms:W3CDTF">2026-09-21T17:24:29+03:00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