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القمراء
</w:t>
      </w:r>
    </w:p>
    <w:p>
      <w:pPr>
        <w:jc w:val="start"/>
        <w:bidi/>
      </w:pPr>
      <w:r>
        <w:rPr>
          <w:rFonts w:ascii="arial" w:hAnsi="arial" w:eastAsia="arial" w:cs="arial"/>
          <w:sz w:val="28"/>
          <w:szCs w:val="28"/>
          <w:b w:val="1"/>
          <w:bCs w:val="1"/>
          <w:rtl/>
        </w:rPr>
        <w:t xml:space="preserve">أبو القمراء
</w:t>
      </w:r>
    </w:p>
    <w:p>
      <w:pPr/>
      <w:r>
        <w:rPr/>
        <w:t xml:space="preserve">أبو القمراء (ب د ع) أبو القمراء.</w:t>
      </w:r>
    </w:p>
    <w:p/>
    <w:p>
      <w:pPr/>
      <w:r>
        <w:rPr/>
        <w:t xml:space="preserve">عداده في الكوفيين. روى عنه شريك أنه قال: كنا في مسجد رسول الله- صلى الله عليه وسلم- حلقا، إذ خرج علينا رسول الله- صلى الله عليه وسلم- من بعض حجره، فنظر إلى الحلق، فجلس إلى أصحاب القرآن وقال: بهذا المجلس أمرت. أخرجه الثلاثة.</w:t>
      </w:r>
    </w:p>
    <w:p>
      <w:pPr>
        <w:jc w:val="start"/>
        <w:bidi/>
      </w:pPr>
      <w:r>
        <w:rPr>
          <w:sz w:val="24"/>
          <w:szCs w:val="24"/>
          <w:b w:val="1"/>
          <w:bCs w:val="1"/>
          <w:rtl/>
        </w:rPr>
        <w:t xml:space="preserve">
أسد الغابة في معرفة الصحابة،(دار ابن حزم - بيروت،2012،ط 1،ج 1،ص 1383)/(دار الكتب العلمية - بيروت،1994،ط 1،ج 6،ص 248)/(دار الفكر - بيروت،1989،ط 1،ج 5،ص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القمراء
</w:t>
      </w:r>
    </w:p>
    <w:p>
      <w:pPr/>
      <w:r>
        <w:rPr/>
        <w:t xml:space="preserve">أبو القمراء ذكره ابن مندة، وأخرج من طريق أبي عبد الرحمن، قال: حدثنا شريك، كأنه ابن أبي نمر، عن أبي القمراء، قال: كنا في مسجد رسول الله صلى الله عليه وسلم حلقا نتحدث إذ خرج علينا رسول الله صلى الله عليه وسلم من بعض حجره، فنظر إلى الحلق ثم جلس إلى أصحاب القرآن، فقال «بهذا المجلس أمرت».</w:t>
      </w:r>
    </w:p>
    <w:p>
      <w:pPr>
        <w:jc w:val="start"/>
        <w:bidi/>
      </w:pPr>
      <w:r>
        <w:rPr>
          <w:sz w:val="24"/>
          <w:szCs w:val="24"/>
          <w:b w:val="1"/>
          <w:bCs w:val="1"/>
          <w:rtl/>
        </w:rPr>
        <w:t xml:space="preserve">
الإصابة في تمييز الصحابة،(دار الكتب العلمية - بيروت،1995،ط 1،ج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2026-09-23T04:49:32+03:00</dcterms:created>
  <dcterms:modified xsi:type="dcterms:W3CDTF">2026-09-23T04:49:32+03:00</dcterms:modified>
</cp:coreProperties>
</file>

<file path=docProps/custom.xml><?xml version="1.0" encoding="utf-8"?>
<Properties xmlns="http://schemas.openxmlformats.org/officeDocument/2006/custom-properties" xmlns:vt="http://schemas.openxmlformats.org/officeDocument/2006/docPropsVTypes"/>
</file>